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403" w:rsidRPr="00DF07EA" w:rsidRDefault="00BF2403" w:rsidP="00BF2403">
      <w:pPr>
        <w:jc w:val="center"/>
        <w:rPr>
          <w:rFonts w:ascii="Times New Roman" w:hAnsi="Times New Roman" w:cs="Times New Roman"/>
          <w:sz w:val="28"/>
          <w:szCs w:val="28"/>
        </w:rPr>
      </w:pPr>
      <w:r w:rsidRPr="00DF07EA">
        <w:rPr>
          <w:rFonts w:ascii="Times New Roman" w:hAnsi="Times New Roman" w:cs="Times New Roman"/>
          <w:sz w:val="28"/>
          <w:szCs w:val="28"/>
        </w:rPr>
        <w:t>ОБОБЩЕННАЯ ИНФОРМАЦИЯ</w:t>
      </w:r>
    </w:p>
    <w:p w:rsidR="00BF2403" w:rsidRPr="00DF07EA" w:rsidRDefault="00BF2403" w:rsidP="00BF2403">
      <w:pPr>
        <w:jc w:val="center"/>
        <w:rPr>
          <w:rFonts w:ascii="Times New Roman" w:hAnsi="Times New Roman" w:cs="Times New Roman"/>
          <w:sz w:val="28"/>
          <w:szCs w:val="28"/>
        </w:rPr>
      </w:pPr>
      <w:r w:rsidRPr="00DF07EA">
        <w:rPr>
          <w:rFonts w:ascii="Times New Roman" w:hAnsi="Times New Roman" w:cs="Times New Roman"/>
          <w:sz w:val="28"/>
          <w:szCs w:val="28"/>
        </w:rPr>
        <w:t>об исполнении (ненадлежащем исполнении) лицами, замещающими муниципальную должность депутата</w:t>
      </w:r>
      <w:r w:rsidRPr="00DF07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F07EA">
        <w:rPr>
          <w:rFonts w:ascii="Times New Roman" w:hAnsi="Times New Roman" w:cs="Times New Roman"/>
          <w:sz w:val="28"/>
          <w:szCs w:val="28"/>
        </w:rPr>
        <w:t xml:space="preserve">Совета народных депутатов Наголенского сельского поселения Котельниковского муниципального района Волгоградской области, обязанности, установленной частью 4.2 статьи 12.1 Федерального закона </w:t>
      </w:r>
    </w:p>
    <w:p w:rsidR="00BF2403" w:rsidRPr="00DF07EA" w:rsidRDefault="00BF2403" w:rsidP="00BF2403">
      <w:pPr>
        <w:jc w:val="center"/>
        <w:rPr>
          <w:rFonts w:ascii="Times New Roman" w:hAnsi="Times New Roman" w:cs="Times New Roman"/>
          <w:sz w:val="28"/>
          <w:szCs w:val="28"/>
        </w:rPr>
      </w:pPr>
      <w:r w:rsidRPr="00DF07EA">
        <w:rPr>
          <w:rFonts w:ascii="Times New Roman" w:hAnsi="Times New Roman" w:cs="Times New Roman"/>
          <w:sz w:val="28"/>
          <w:szCs w:val="28"/>
        </w:rPr>
        <w:t xml:space="preserve">от 25 декабря 2008 г.  № 273-ФЗ "О противодействии коррупции", </w:t>
      </w:r>
    </w:p>
    <w:p w:rsidR="00BF2403" w:rsidRPr="00DF07EA" w:rsidRDefault="00BF2403" w:rsidP="00BF2403">
      <w:pPr>
        <w:jc w:val="center"/>
        <w:rPr>
          <w:rFonts w:ascii="Times New Roman" w:hAnsi="Times New Roman" w:cs="Times New Roman"/>
          <w:sz w:val="28"/>
          <w:szCs w:val="28"/>
        </w:rPr>
      </w:pPr>
      <w:r w:rsidRPr="00DF07EA">
        <w:rPr>
          <w:rFonts w:ascii="Times New Roman" w:hAnsi="Times New Roman" w:cs="Times New Roman"/>
          <w:sz w:val="28"/>
          <w:szCs w:val="28"/>
        </w:rPr>
        <w:t>в 2026 году</w:t>
      </w:r>
    </w:p>
    <w:p w:rsidR="00BF2403" w:rsidRDefault="00BF2403" w:rsidP="00BF2403">
      <w:pPr>
        <w:ind w:firstLine="709"/>
        <w:jc w:val="both"/>
        <w:rPr>
          <w:sz w:val="28"/>
          <w:szCs w:val="28"/>
        </w:rPr>
      </w:pPr>
    </w:p>
    <w:tbl>
      <w:tblPr>
        <w:tblW w:w="9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1701"/>
        <w:gridCol w:w="1701"/>
        <w:gridCol w:w="2409"/>
        <w:gridCol w:w="1858"/>
      </w:tblGrid>
      <w:tr w:rsidR="00BF2403" w:rsidTr="00BF2403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03" w:rsidRPr="00DF07EA" w:rsidRDefault="00BF2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7EA">
              <w:rPr>
                <w:rFonts w:ascii="Times New Roman" w:hAnsi="Times New Roman" w:cs="Times New Roman"/>
                <w:sz w:val="20"/>
                <w:szCs w:val="20"/>
              </w:rPr>
              <w:t>Общее число депутатов</w:t>
            </w:r>
          </w:p>
        </w:tc>
        <w:tc>
          <w:tcPr>
            <w:tcW w:w="7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03" w:rsidRPr="00DF07EA" w:rsidRDefault="00BF2403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7EA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</w:tr>
      <w:tr w:rsidR="00BF2403" w:rsidTr="00BF24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403" w:rsidRPr="00DF07EA" w:rsidRDefault="00BF24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03" w:rsidRPr="00DF07EA" w:rsidRDefault="00BF2403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07EA">
              <w:rPr>
                <w:rFonts w:ascii="Times New Roman" w:hAnsi="Times New Roman" w:cs="Times New Roman"/>
                <w:sz w:val="20"/>
                <w:szCs w:val="20"/>
              </w:rPr>
              <w:t>представивших сведения о доходах, расходах,                         об имуществе и обязательствах имущественного характера</w:t>
            </w:r>
          </w:p>
          <w:p w:rsidR="00BF2403" w:rsidRPr="00DF07EA" w:rsidRDefault="00BF2403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03" w:rsidRPr="00DF07EA" w:rsidRDefault="00BF2403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07EA">
              <w:rPr>
                <w:rFonts w:ascii="Times New Roman" w:hAnsi="Times New Roman" w:cs="Times New Roman"/>
                <w:sz w:val="20"/>
                <w:szCs w:val="20"/>
              </w:rPr>
              <w:t>представивших сведения о доходах, расходах,                          об имуществе и обязательствах имущественного характера</w:t>
            </w:r>
          </w:p>
          <w:p w:rsidR="00BF2403" w:rsidRPr="00DF07EA" w:rsidRDefault="00BF2403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7EA">
              <w:rPr>
                <w:rFonts w:ascii="Times New Roman" w:hAnsi="Times New Roman" w:cs="Times New Roman"/>
                <w:sz w:val="20"/>
                <w:szCs w:val="20"/>
              </w:rPr>
              <w:t>с нарушением срока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03" w:rsidRPr="00DF07EA" w:rsidRDefault="00BF2403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F07EA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представивших информацию о наличии оснований для непредставления сведений о доходах, расходах, об имуществе и обязательствах имущественного характера в соответствии с Указом Президента Российской Федерации от 29 декабря 2022 г. </w:t>
            </w:r>
            <w:r w:rsidRPr="00DF07EA">
              <w:rPr>
                <w:rFonts w:ascii="Times New Roman" w:hAnsi="Times New Roman" w:cs="Times New Roman"/>
                <w:sz w:val="20"/>
                <w:szCs w:val="20"/>
              </w:rPr>
              <w:br/>
              <w:t>№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      </w:r>
            <w:proofErr w:type="gram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03" w:rsidRPr="00DF07EA" w:rsidRDefault="00BF2403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07EA">
              <w:rPr>
                <w:rFonts w:ascii="Times New Roman" w:hAnsi="Times New Roman" w:cs="Times New Roman"/>
                <w:sz w:val="20"/>
                <w:szCs w:val="20"/>
              </w:rPr>
              <w:t xml:space="preserve">не представивших сведения о доходах, расходах, об имуществе и обязательствах имущественного характера в связи с отсутствием оснований* </w:t>
            </w:r>
          </w:p>
          <w:p w:rsidR="00BF2403" w:rsidRPr="00DF07EA" w:rsidRDefault="00BF2403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403" w:rsidTr="00BF240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03" w:rsidRPr="00DF07EA" w:rsidRDefault="00BF2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7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03" w:rsidRPr="00DF07EA" w:rsidRDefault="00BF2403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7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03" w:rsidRPr="00DF07EA" w:rsidRDefault="00BF2403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7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03" w:rsidRPr="00DF07EA" w:rsidRDefault="00BF2403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7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03" w:rsidRPr="00DF07EA" w:rsidRDefault="00BA490A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2403" w:rsidRPr="00DF07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797A43" w:rsidRDefault="00797A43"/>
    <w:p w:rsidR="00DF07EA" w:rsidRDefault="00DF07EA"/>
    <w:sectPr w:rsidR="00DF07EA" w:rsidSect="00797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2403"/>
    <w:rsid w:val="00797A43"/>
    <w:rsid w:val="00BA490A"/>
    <w:rsid w:val="00BF2403"/>
    <w:rsid w:val="00DF0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1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Нагольный</dc:creator>
  <cp:keywords/>
  <dc:description/>
  <cp:lastModifiedBy>Нагольный</cp:lastModifiedBy>
  <cp:revision>5</cp:revision>
  <dcterms:created xsi:type="dcterms:W3CDTF">2026-05-14T05:36:00Z</dcterms:created>
  <dcterms:modified xsi:type="dcterms:W3CDTF">2026-05-14T10:13:00Z</dcterms:modified>
</cp:coreProperties>
</file>