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4B" w:rsidRPr="00A16FFC" w:rsidRDefault="002C174B" w:rsidP="00E24973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b/>
          <w:spacing w:val="3"/>
        </w:rPr>
      </w:pPr>
      <w:r w:rsidRPr="00A16FFC">
        <w:rPr>
          <w:rFonts w:ascii="Times New Roman" w:hAnsi="Times New Roman" w:cs="Times New Roman"/>
          <w:b/>
          <w:spacing w:val="3"/>
        </w:rPr>
        <w:t>СОВЕТ НАРОДНЫХ ДЕПУТАТОВ</w:t>
      </w:r>
    </w:p>
    <w:p w:rsidR="002C174B" w:rsidRPr="00A16FFC" w:rsidRDefault="00C8114A" w:rsidP="00E24973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b/>
          <w:spacing w:val="3"/>
        </w:rPr>
      </w:pPr>
      <w:r>
        <w:rPr>
          <w:rFonts w:ascii="Times New Roman" w:hAnsi="Times New Roman" w:cs="Times New Roman"/>
          <w:b/>
          <w:spacing w:val="3"/>
        </w:rPr>
        <w:t>НАГОЛЕНСКОГО</w:t>
      </w:r>
      <w:r w:rsidR="002C174B" w:rsidRPr="00A16FFC">
        <w:rPr>
          <w:rFonts w:ascii="Times New Roman" w:hAnsi="Times New Roman" w:cs="Times New Roman"/>
          <w:b/>
          <w:spacing w:val="3"/>
        </w:rPr>
        <w:t xml:space="preserve"> СЕЛЬСКОГО ПОСЕЛЕНИЯ</w:t>
      </w:r>
    </w:p>
    <w:p w:rsidR="002C174B" w:rsidRPr="00A16FFC" w:rsidRDefault="002C174B" w:rsidP="00E24973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b/>
          <w:spacing w:val="3"/>
        </w:rPr>
      </w:pPr>
      <w:r w:rsidRPr="00A16FFC">
        <w:rPr>
          <w:rFonts w:ascii="Times New Roman" w:hAnsi="Times New Roman" w:cs="Times New Roman"/>
          <w:b/>
          <w:spacing w:val="3"/>
        </w:rPr>
        <w:t>КОТЕЛЬНИКОВСКОГО МУНИЦИПАЛЬНОГО РАЙОНА</w:t>
      </w:r>
    </w:p>
    <w:p w:rsidR="002C174B" w:rsidRPr="00A16FFC" w:rsidRDefault="002C174B" w:rsidP="00E24973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b/>
          <w:spacing w:val="3"/>
        </w:rPr>
      </w:pPr>
      <w:r w:rsidRPr="00A16FFC">
        <w:rPr>
          <w:rFonts w:ascii="Times New Roman" w:hAnsi="Times New Roman" w:cs="Times New Roman"/>
          <w:b/>
          <w:spacing w:val="3"/>
        </w:rPr>
        <w:t>ВОЛГОГРАДСКОЙ ОБЛАСТИ</w:t>
      </w:r>
    </w:p>
    <w:p w:rsidR="00E24973" w:rsidRDefault="00E24973" w:rsidP="002C17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74B" w:rsidRPr="00A16FFC" w:rsidRDefault="002C174B" w:rsidP="002C17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FFC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2C174B" w:rsidRPr="00C8114A" w:rsidRDefault="00A16FFC" w:rsidP="002C17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14A">
        <w:rPr>
          <w:rFonts w:ascii="Times New Roman" w:hAnsi="Times New Roman" w:cs="Times New Roman"/>
          <w:sz w:val="24"/>
          <w:szCs w:val="24"/>
        </w:rPr>
        <w:t>«</w:t>
      </w:r>
      <w:r w:rsidR="00D20C1F" w:rsidRPr="00C8114A">
        <w:rPr>
          <w:rFonts w:ascii="Times New Roman" w:hAnsi="Times New Roman" w:cs="Times New Roman"/>
          <w:sz w:val="24"/>
          <w:szCs w:val="24"/>
        </w:rPr>
        <w:t>2</w:t>
      </w:r>
      <w:r w:rsidR="00C8114A" w:rsidRPr="00C8114A">
        <w:rPr>
          <w:rFonts w:ascii="Times New Roman" w:hAnsi="Times New Roman" w:cs="Times New Roman"/>
          <w:sz w:val="24"/>
          <w:szCs w:val="24"/>
        </w:rPr>
        <w:t>3</w:t>
      </w:r>
      <w:r w:rsidRPr="00C8114A">
        <w:rPr>
          <w:rFonts w:ascii="Times New Roman" w:hAnsi="Times New Roman" w:cs="Times New Roman"/>
          <w:sz w:val="24"/>
          <w:szCs w:val="24"/>
        </w:rPr>
        <w:t>»</w:t>
      </w:r>
      <w:r w:rsidR="00D20C1F" w:rsidRPr="00C8114A">
        <w:rPr>
          <w:rFonts w:ascii="Times New Roman" w:hAnsi="Times New Roman" w:cs="Times New Roman"/>
          <w:sz w:val="24"/>
          <w:szCs w:val="24"/>
        </w:rPr>
        <w:t xml:space="preserve"> </w:t>
      </w:r>
      <w:r w:rsidR="00C8114A" w:rsidRPr="00C8114A">
        <w:rPr>
          <w:rFonts w:ascii="Times New Roman" w:hAnsi="Times New Roman" w:cs="Times New Roman"/>
          <w:sz w:val="24"/>
          <w:szCs w:val="24"/>
        </w:rPr>
        <w:t>ноября</w:t>
      </w:r>
      <w:r w:rsidR="00D20C1F" w:rsidRPr="00C8114A">
        <w:rPr>
          <w:rFonts w:ascii="Times New Roman" w:hAnsi="Times New Roman" w:cs="Times New Roman"/>
          <w:sz w:val="24"/>
          <w:szCs w:val="24"/>
        </w:rPr>
        <w:t xml:space="preserve"> </w:t>
      </w:r>
      <w:r w:rsidR="002C174B" w:rsidRPr="00C8114A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    </w:t>
      </w:r>
      <w:r w:rsidR="00D20C1F" w:rsidRPr="00C8114A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C8114A" w:rsidRPr="00C8114A">
        <w:rPr>
          <w:rFonts w:ascii="Times New Roman" w:hAnsi="Times New Roman" w:cs="Times New Roman"/>
          <w:sz w:val="24"/>
          <w:szCs w:val="24"/>
        </w:rPr>
        <w:t>52/98</w:t>
      </w:r>
    </w:p>
    <w:p w:rsidR="002C174B" w:rsidRPr="00C8114A" w:rsidRDefault="002C174B" w:rsidP="002C17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973" w:rsidRDefault="002C174B" w:rsidP="00E24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>О закреплении за муниципальным унитарным предприятием</w:t>
      </w:r>
    </w:p>
    <w:p w:rsidR="00E24973" w:rsidRDefault="002C174B" w:rsidP="00E24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114A">
        <w:rPr>
          <w:rFonts w:ascii="Times New Roman" w:hAnsi="Times New Roman" w:cs="Times New Roman"/>
          <w:sz w:val="24"/>
          <w:szCs w:val="24"/>
        </w:rPr>
        <w:t>Наголенское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8114A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6FFC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973" w:rsidRDefault="002C174B" w:rsidP="00E24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имущества </w:t>
      </w:r>
    </w:p>
    <w:p w:rsidR="002C174B" w:rsidRDefault="002C174B" w:rsidP="00E24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</w:p>
    <w:p w:rsidR="00E24973" w:rsidRPr="00A16FFC" w:rsidRDefault="00E24973" w:rsidP="00E24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74B" w:rsidRPr="00A16FFC" w:rsidRDefault="00E24973" w:rsidP="00A16FF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 </w:t>
      </w:r>
      <w:r w:rsidR="002C174B" w:rsidRPr="00A16FF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народных депутатов </w:t>
      </w:r>
      <w:proofErr w:type="spellStart"/>
      <w:r w:rsidR="00C8114A">
        <w:rPr>
          <w:rFonts w:ascii="Times New Roman" w:hAnsi="Times New Roman" w:cs="Times New Roman"/>
          <w:color w:val="000000"/>
          <w:sz w:val="24"/>
          <w:szCs w:val="24"/>
        </w:rPr>
        <w:t>Наголенского</w:t>
      </w:r>
      <w:proofErr w:type="spellEnd"/>
      <w:r w:rsidR="002C174B" w:rsidRPr="00A16F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C174B" w:rsidRPr="00A16FFC">
        <w:rPr>
          <w:rFonts w:ascii="Times New Roman" w:hAnsi="Times New Roman" w:cs="Times New Roman"/>
          <w:color w:val="000000"/>
          <w:sz w:val="24"/>
          <w:szCs w:val="24"/>
        </w:rPr>
        <w:t>Котельниковского</w:t>
      </w:r>
      <w:proofErr w:type="spellEnd"/>
      <w:r w:rsidR="002C174B" w:rsidRPr="00A16FF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</w:t>
      </w:r>
      <w:r w:rsidR="00D20C1F" w:rsidRPr="00A16FFC">
        <w:rPr>
          <w:rFonts w:ascii="Times New Roman" w:hAnsi="Times New Roman" w:cs="Times New Roman"/>
          <w:color w:val="000000"/>
          <w:sz w:val="24"/>
          <w:szCs w:val="24"/>
        </w:rPr>
        <w:t xml:space="preserve">йона Волгоградской области от </w:t>
      </w:r>
      <w:r w:rsidR="000F6B6A" w:rsidRPr="00430647">
        <w:rPr>
          <w:rFonts w:ascii="Times New Roman" w:hAnsi="Times New Roman" w:cs="Times New Roman"/>
          <w:color w:val="000000" w:themeColor="text1"/>
          <w:sz w:val="24"/>
          <w:szCs w:val="24"/>
        </w:rPr>
        <w:t>11.12.2017</w:t>
      </w:r>
      <w:r w:rsidR="00C8114A" w:rsidRPr="00430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C1F" w:rsidRPr="00430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0F6B6A" w:rsidRPr="00430647">
        <w:rPr>
          <w:rFonts w:ascii="Times New Roman" w:hAnsi="Times New Roman" w:cs="Times New Roman"/>
          <w:color w:val="000000" w:themeColor="text1"/>
          <w:sz w:val="24"/>
          <w:szCs w:val="24"/>
        </w:rPr>
        <w:t>75/143</w:t>
      </w:r>
      <w:r w:rsidR="002C174B" w:rsidRPr="00A16FFC">
        <w:rPr>
          <w:rFonts w:ascii="Times New Roman" w:hAnsi="Times New Roman" w:cs="Times New Roman"/>
          <w:color w:val="000000"/>
          <w:sz w:val="24"/>
          <w:szCs w:val="24"/>
        </w:rPr>
        <w:t xml:space="preserve"> «Об</w:t>
      </w:r>
      <w:proofErr w:type="gramEnd"/>
      <w:r w:rsidR="002C174B" w:rsidRPr="00A16FF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Положения </w:t>
      </w:r>
      <w:r w:rsidR="000F6B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174B" w:rsidRPr="00A16FFC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управления и распоряжения муниципальной собственностью </w:t>
      </w:r>
      <w:proofErr w:type="spellStart"/>
      <w:r w:rsidR="00C8114A">
        <w:rPr>
          <w:rFonts w:ascii="Times New Roman" w:hAnsi="Times New Roman" w:cs="Times New Roman"/>
          <w:color w:val="000000"/>
          <w:sz w:val="24"/>
          <w:szCs w:val="24"/>
        </w:rPr>
        <w:t>Наголенского</w:t>
      </w:r>
      <w:proofErr w:type="spellEnd"/>
      <w:r w:rsidR="002C174B" w:rsidRPr="00A16F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2C174B" w:rsidRPr="00A16FFC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C8114A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174B" w:rsidRPr="00A16FFC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proofErr w:type="spellStart"/>
      <w:r w:rsidR="00C8114A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174B" w:rsidRPr="00A16FFC" w:rsidRDefault="002C174B" w:rsidP="002C174B">
      <w:pPr>
        <w:pStyle w:val="a5"/>
        <w:ind w:left="900" w:firstLine="0"/>
        <w:rPr>
          <w:b/>
          <w:color w:val="auto"/>
          <w:sz w:val="24"/>
        </w:rPr>
      </w:pPr>
      <w:r w:rsidRPr="00A16FFC">
        <w:rPr>
          <w:b/>
          <w:color w:val="auto"/>
          <w:sz w:val="24"/>
        </w:rPr>
        <w:t>РЕШИЛ:</w:t>
      </w:r>
    </w:p>
    <w:p w:rsidR="00E24973" w:rsidRDefault="00E24973" w:rsidP="002C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74B" w:rsidRPr="00A16FFC" w:rsidRDefault="00C8114A" w:rsidP="002C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174B" w:rsidRPr="00A16FFC">
        <w:rPr>
          <w:rFonts w:ascii="Times New Roman" w:hAnsi="Times New Roman" w:cs="Times New Roman"/>
          <w:sz w:val="24"/>
          <w:szCs w:val="24"/>
        </w:rPr>
        <w:t>Закрепить за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Наголенское</w:t>
      </w:r>
      <w:proofErr w:type="spellEnd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174B" w:rsidRPr="00A16FFC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имущество на праве хозяйственного ведения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C174B" w:rsidRPr="00A16FF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C174B" w:rsidRPr="00A16FFC" w:rsidRDefault="00C8114A" w:rsidP="00C811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74B" w:rsidRPr="00C8114A">
        <w:rPr>
          <w:rFonts w:ascii="Times New Roman" w:hAnsi="Times New Roman" w:cs="Times New Roman"/>
          <w:sz w:val="24"/>
          <w:szCs w:val="24"/>
        </w:rPr>
        <w:t xml:space="preserve">Установить, что право хозяйственного ведения имуществом, </w:t>
      </w:r>
      <w:r w:rsidR="002C174B" w:rsidRPr="00A16FFC">
        <w:rPr>
          <w:rFonts w:ascii="Times New Roman" w:hAnsi="Times New Roman" w:cs="Times New Roman"/>
          <w:sz w:val="24"/>
          <w:szCs w:val="24"/>
        </w:rPr>
        <w:t>указанным в пункте 1 настоящего решения, возникает у муниципального предприятия с момента передачи имущества.</w:t>
      </w:r>
    </w:p>
    <w:p w:rsidR="00C8114A" w:rsidRDefault="00C8114A" w:rsidP="00C8114A">
      <w:pPr>
        <w:shd w:val="clear" w:color="auto" w:fill="FFFFFF"/>
        <w:tabs>
          <w:tab w:val="left" w:pos="567"/>
        </w:tabs>
        <w:spacing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114A">
        <w:rPr>
          <w:rFonts w:ascii="Times New Roman" w:hAnsi="Times New Roman" w:cs="Times New Roman"/>
          <w:sz w:val="24"/>
          <w:szCs w:val="24"/>
        </w:rPr>
        <w:t>3.</w:t>
      </w:r>
      <w:r w:rsidR="002C174B" w:rsidRPr="00C8114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tbl>
      <w:tblPr>
        <w:tblW w:w="9945" w:type="dxa"/>
        <w:tblInd w:w="93" w:type="dxa"/>
        <w:tblLayout w:type="fixed"/>
        <w:tblLook w:val="04A0"/>
      </w:tblPr>
      <w:tblGrid>
        <w:gridCol w:w="7153"/>
        <w:gridCol w:w="2792"/>
      </w:tblGrid>
      <w:tr w:rsidR="002C174B" w:rsidRPr="00A16FFC" w:rsidTr="00C8114A">
        <w:tc>
          <w:tcPr>
            <w:tcW w:w="7153" w:type="dxa"/>
          </w:tcPr>
          <w:p w:rsidR="002C174B" w:rsidRPr="00A16FFC" w:rsidRDefault="002C174B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  <w:p w:rsidR="002C174B" w:rsidRPr="00A16FFC" w:rsidRDefault="002C174B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A16FF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811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Наголенского</w:t>
            </w:r>
            <w:proofErr w:type="spellEnd"/>
          </w:p>
          <w:p w:rsidR="002C174B" w:rsidRPr="00A16FFC" w:rsidRDefault="002C174B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A16FF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сельского поселения</w:t>
            </w:r>
          </w:p>
          <w:p w:rsidR="002C174B" w:rsidRPr="00A16FFC" w:rsidRDefault="002C17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</w:tcPr>
          <w:p w:rsidR="009A466F" w:rsidRDefault="009A466F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9A466F" w:rsidRDefault="009A466F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2C174B" w:rsidRPr="00A16FFC" w:rsidRDefault="00C81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Н.Г.Габиташвили</w:t>
            </w:r>
            <w:proofErr w:type="spellEnd"/>
          </w:p>
        </w:tc>
      </w:tr>
    </w:tbl>
    <w:p w:rsidR="002C174B" w:rsidRPr="00A16FFC" w:rsidRDefault="002C174B" w:rsidP="002C174B">
      <w:pPr>
        <w:pStyle w:val="a7"/>
        <w:shd w:val="clear" w:color="auto" w:fill="FFFFFF"/>
        <w:tabs>
          <w:tab w:val="left" w:pos="878"/>
        </w:tabs>
        <w:spacing w:line="324" w:lineRule="exact"/>
        <w:rPr>
          <w:sz w:val="24"/>
          <w:szCs w:val="24"/>
        </w:rPr>
      </w:pPr>
    </w:p>
    <w:p w:rsidR="00C8114A" w:rsidRDefault="00C8114A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</w:p>
    <w:p w:rsidR="00C8114A" w:rsidRDefault="00C8114A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</w:p>
    <w:p w:rsidR="00E24973" w:rsidRDefault="00E24973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</w:p>
    <w:p w:rsidR="00A16FFC" w:rsidRDefault="002C174B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174B" w:rsidRPr="00A16FFC" w:rsidRDefault="002C174B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к </w:t>
      </w:r>
      <w:r w:rsidR="00E24973">
        <w:rPr>
          <w:rFonts w:ascii="Times New Roman" w:hAnsi="Times New Roman" w:cs="Times New Roman"/>
          <w:sz w:val="24"/>
          <w:szCs w:val="24"/>
        </w:rPr>
        <w:t>р</w:t>
      </w:r>
      <w:r w:rsidRPr="00A16FFC">
        <w:rPr>
          <w:rFonts w:ascii="Times New Roman" w:hAnsi="Times New Roman" w:cs="Times New Roman"/>
          <w:sz w:val="24"/>
          <w:szCs w:val="24"/>
        </w:rPr>
        <w:t>ешению Совета</w:t>
      </w:r>
    </w:p>
    <w:p w:rsidR="002C174B" w:rsidRPr="00A16FFC" w:rsidRDefault="002C174B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2C174B" w:rsidRPr="00A16FFC" w:rsidRDefault="001F31A9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2C174B" w:rsidRPr="00A16F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174B" w:rsidRPr="00A16FFC" w:rsidRDefault="002C174B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2C174B" w:rsidRPr="00A16FFC" w:rsidRDefault="002C174B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2C174B" w:rsidRPr="00A16FFC" w:rsidRDefault="00010E8A" w:rsidP="00A16FFC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от  </w:t>
      </w:r>
      <w:r w:rsidR="001F31A9">
        <w:rPr>
          <w:rFonts w:ascii="Times New Roman" w:hAnsi="Times New Roman" w:cs="Times New Roman"/>
          <w:sz w:val="24"/>
          <w:szCs w:val="24"/>
        </w:rPr>
        <w:t>23.11</w:t>
      </w:r>
      <w:r w:rsidRPr="00A16FFC">
        <w:rPr>
          <w:rFonts w:ascii="Times New Roman" w:hAnsi="Times New Roman" w:cs="Times New Roman"/>
          <w:sz w:val="24"/>
          <w:szCs w:val="24"/>
        </w:rPr>
        <w:t xml:space="preserve">. 2021г. № </w:t>
      </w:r>
      <w:r w:rsidR="001F31A9">
        <w:rPr>
          <w:rFonts w:ascii="Times New Roman" w:hAnsi="Times New Roman" w:cs="Times New Roman"/>
          <w:sz w:val="24"/>
          <w:szCs w:val="24"/>
        </w:rPr>
        <w:t>52/98</w:t>
      </w:r>
    </w:p>
    <w:p w:rsidR="002C174B" w:rsidRPr="00A16FFC" w:rsidRDefault="002C174B" w:rsidP="002C174B">
      <w:pPr>
        <w:rPr>
          <w:rFonts w:ascii="Times New Roman" w:hAnsi="Times New Roman" w:cs="Times New Roman"/>
          <w:sz w:val="24"/>
          <w:szCs w:val="24"/>
        </w:rPr>
      </w:pPr>
    </w:p>
    <w:p w:rsidR="002C174B" w:rsidRPr="00A16FFC" w:rsidRDefault="002C174B" w:rsidP="002C174B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</w:t>
      </w:r>
    </w:p>
    <w:p w:rsidR="002C174B" w:rsidRDefault="002C174B" w:rsidP="0019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имущества, закрепленного за муниципальным унитарным предприятием МУП «</w:t>
      </w:r>
      <w:proofErr w:type="spellStart"/>
      <w:r w:rsidR="00C811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Наголенское</w:t>
      </w:r>
      <w:proofErr w:type="spellEnd"/>
      <w:r w:rsidRPr="00A16F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091E72" w:rsidRPr="00A16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C67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405C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FFC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имущества на праве хозяйственного ведения</w:t>
      </w:r>
      <w:r w:rsidR="0019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A7" w:rsidRPr="00A16FFC" w:rsidRDefault="001974A7" w:rsidP="00197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123"/>
        <w:gridCol w:w="5773"/>
      </w:tblGrid>
      <w:tr w:rsidR="002C174B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B" w:rsidRPr="00A16FFC" w:rsidRDefault="002C174B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C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  <w:p w:rsidR="002C174B" w:rsidRPr="00A16FFC" w:rsidRDefault="002C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FC">
              <w:rPr>
                <w:rStyle w:val="21"/>
                <w:rFonts w:eastAsiaTheme="minorHAnsi"/>
                <w:sz w:val="24"/>
                <w:szCs w:val="24"/>
              </w:rPr>
              <w:t>п</w:t>
            </w:r>
            <w:proofErr w:type="gramStart"/>
            <w:r w:rsidRPr="00A16FFC">
              <w:rPr>
                <w:rStyle w:val="21"/>
                <w:rFonts w:eastAsiaTheme="minorHAnsi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B" w:rsidRPr="00A16FFC" w:rsidRDefault="002C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C">
              <w:rPr>
                <w:rStyle w:val="21"/>
                <w:rFonts w:eastAsiaTheme="minorHAnsi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B" w:rsidRPr="00A16FFC" w:rsidRDefault="002C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основных характеристиках муниципального имущества </w:t>
            </w:r>
          </w:p>
        </w:tc>
      </w:tr>
      <w:tr w:rsidR="006362F3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F3" w:rsidRPr="001974A7" w:rsidRDefault="00636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F3" w:rsidRPr="00CE7899" w:rsidRDefault="006362F3" w:rsidP="002C12D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Скважина  центральная №6507 ,кадастровый номер 34:13:110001:000157:000000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F3" w:rsidRPr="00CC4D7B" w:rsidRDefault="00636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Котельниковский</w:t>
            </w:r>
            <w:proofErr w:type="spellEnd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 район, хутор Нагольный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год завершения постройки- 1974г., инвентарный номер </w:t>
            </w:r>
            <w:r w:rsidR="00CC4D7B"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000541101030002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балансовая стоимость </w:t>
            </w:r>
            <w:r w:rsidR="00CC4D7B"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1 979 794,44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рублей;</w:t>
            </w:r>
          </w:p>
          <w:p w:rsidR="006362F3" w:rsidRPr="00405C67" w:rsidRDefault="00636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D7B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B" w:rsidRPr="001974A7" w:rsidRDefault="00CC4D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B" w:rsidRPr="00CE7899" w:rsidRDefault="00CC4D7B" w:rsidP="002C12D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Земельный участок для эксплуатации центральной водяной скважины, кадастровый номер 34:13:110001:357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B" w:rsidRPr="00CC4D7B" w:rsidRDefault="00CC4D7B" w:rsidP="002C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Котельниковский</w:t>
            </w:r>
            <w:proofErr w:type="spellEnd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 район, хутор Нагольный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год </w:t>
            </w:r>
            <w:r w:rsidR="00DE1947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начала эксплуатации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- 197</w:t>
            </w:r>
            <w:r w:rsidR="002E7277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4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г., инвентарный номер 00054110103000</w:t>
            </w:r>
            <w:r w:rsidR="002E7277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4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балансовая стоимость </w:t>
            </w:r>
            <w:r w:rsidR="002E7277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505411,20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рублей;</w:t>
            </w:r>
          </w:p>
          <w:p w:rsidR="00CC4D7B" w:rsidRPr="00405C67" w:rsidRDefault="00CC4D7B" w:rsidP="002C12D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D7B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B" w:rsidRPr="001974A7" w:rsidRDefault="001974A7" w:rsidP="002C1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B" w:rsidRPr="00CE7899" w:rsidRDefault="00CC4D7B" w:rsidP="002C12D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Скважина 7820, кадастровый номер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34:13:110001:000157:000000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7" w:rsidRPr="00CC4D7B" w:rsidRDefault="002E7277" w:rsidP="002E72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Котельниковский</w:t>
            </w:r>
            <w:proofErr w:type="spellEnd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 район, хутор Нагольный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, год завершения постройки- 197</w:t>
            </w:r>
            <w:r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5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г., инвентарный номер 00054110103000</w:t>
            </w:r>
            <w:r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3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балансовая стоимость 1 979 794,44 </w:t>
            </w: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рублей;</w:t>
            </w:r>
          </w:p>
          <w:p w:rsidR="00CC4D7B" w:rsidRPr="00405C67" w:rsidRDefault="00CC4D7B" w:rsidP="002C12D4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C4D7B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B" w:rsidRPr="001974A7" w:rsidRDefault="001974A7" w:rsidP="002C1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B" w:rsidRPr="00CE7899" w:rsidRDefault="00CC4D7B" w:rsidP="002C12D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Водопроводные сети, кадастровый номер 34:13:110001:1021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B" w:rsidRPr="00CC4D7B" w:rsidRDefault="00CC4D7B" w:rsidP="00CC4D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Котельниковский</w:t>
            </w:r>
            <w:proofErr w:type="spellEnd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 район, хутор Нагольный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год завершения постройки- 1963г., инвентарный номер 000541101030011, балансовая стоимость 300 000,00 </w:t>
            </w: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рублей</w:t>
            </w:r>
            <w:r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.</w:t>
            </w:r>
          </w:p>
          <w:p w:rsidR="00CC4D7B" w:rsidRPr="00405C67" w:rsidRDefault="00CC4D7B" w:rsidP="002C12D4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165FBD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1974A7" w:rsidRDefault="001974A7" w:rsidP="002C1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CE7899" w:rsidRDefault="00165FBD" w:rsidP="002C12D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Земельный участок под водопроводными сетями, кадастровый номер 34:13:110001:1265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D" w:rsidRPr="00657FE3" w:rsidRDefault="00165FBD" w:rsidP="002C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FE3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657FE3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Котельниковский</w:t>
            </w:r>
            <w:proofErr w:type="spellEnd"/>
            <w:r w:rsidRPr="00657FE3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 район, хутор Нагольный</w:t>
            </w:r>
            <w:r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год </w:t>
            </w:r>
            <w:r w:rsidR="00DE1947"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начала эксплуатации</w:t>
            </w:r>
            <w:r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- 1963г., инвентарный номер 00000000000095410311, балансовая стоимость </w:t>
            </w:r>
            <w:r w:rsidR="00657FE3"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2809,85</w:t>
            </w:r>
            <w:r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,00 </w:t>
            </w:r>
            <w:r w:rsidRPr="00657FE3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рублей.</w:t>
            </w:r>
          </w:p>
          <w:p w:rsidR="00165FBD" w:rsidRPr="00405C67" w:rsidRDefault="00165FBD" w:rsidP="002C12D4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165FBD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1974A7" w:rsidRDefault="001974A7" w:rsidP="002C1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CE7899" w:rsidRDefault="00165FBD" w:rsidP="002C12D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Административное здание, кадастровый номер 34:13:110001:920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CC4D7B" w:rsidRDefault="00560A07" w:rsidP="00560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Котельниковский</w:t>
            </w:r>
            <w:proofErr w:type="spellEnd"/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 район, хутор Нагольный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, год завершения постройки- 19</w:t>
            </w:r>
            <w:r w:rsidR="00D70801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27 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г., инвентарный </w:t>
            </w:r>
            <w:r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номер 0005411010</w:t>
            </w:r>
            <w:r w:rsidR="00657FE3"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2</w:t>
            </w:r>
            <w:r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000</w:t>
            </w:r>
            <w:r w:rsidR="00657FE3"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1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балансовая стоимость </w:t>
            </w:r>
            <w:r w:rsidR="00D70801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12949,20</w:t>
            </w:r>
            <w:r w:rsidRPr="00CC4D7B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CC4D7B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рублей;</w:t>
            </w:r>
          </w:p>
          <w:p w:rsidR="00165FBD" w:rsidRPr="00405C67" w:rsidRDefault="00165FBD" w:rsidP="002C12D4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165FBD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1974A7" w:rsidRDefault="001974A7" w:rsidP="002C1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CE7899" w:rsidRDefault="00165FBD" w:rsidP="002C12D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Земельный участок под административным зданием, кадастровый номер 34:13:110001:12080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1" w:rsidRPr="00D70801" w:rsidRDefault="00D70801" w:rsidP="00D70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Котельниковский</w:t>
            </w:r>
            <w:proofErr w:type="spellEnd"/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 район, хутор Нагольный</w:t>
            </w:r>
            <w:r w:rsidRPr="00D70801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, год завершения постройки- 1927г</w:t>
            </w:r>
            <w:r w:rsidRPr="00D70801">
              <w:rPr>
                <w:rStyle w:val="213pt"/>
                <w:rFonts w:eastAsiaTheme="minorHAnsi"/>
                <w:color w:val="FF0000"/>
                <w:sz w:val="24"/>
                <w:szCs w:val="24"/>
              </w:rPr>
              <w:t xml:space="preserve">., </w:t>
            </w:r>
            <w:r w:rsidRPr="00D70801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инвентарный номер 1031100003,</w:t>
            </w:r>
            <w:r w:rsidRPr="00D70801">
              <w:rPr>
                <w:rStyle w:val="213pt"/>
                <w:rFonts w:eastAsiaTheme="minorHAnsi"/>
                <w:color w:val="FF0000"/>
                <w:sz w:val="24"/>
                <w:szCs w:val="24"/>
              </w:rPr>
              <w:t xml:space="preserve"> </w:t>
            </w:r>
            <w:r w:rsidRPr="00D70801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балансовая стоимость 32636,80 </w:t>
            </w:r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рублей</w:t>
            </w:r>
            <w:r w:rsidRPr="00D70801">
              <w:rPr>
                <w:rStyle w:val="21"/>
                <w:rFonts w:eastAsiaTheme="minorHAnsi"/>
                <w:color w:val="FF0000"/>
                <w:sz w:val="24"/>
                <w:szCs w:val="24"/>
              </w:rPr>
              <w:t>;</w:t>
            </w:r>
          </w:p>
          <w:p w:rsidR="00165FBD" w:rsidRPr="00405C67" w:rsidRDefault="00165FBD" w:rsidP="002C12D4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165FBD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1974A7" w:rsidRDefault="001974A7" w:rsidP="002C1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CE7899" w:rsidRDefault="00165FBD" w:rsidP="00D7080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Водонапорная башня, инвентарный номер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1" w:rsidRPr="00D70801" w:rsidRDefault="00D70801" w:rsidP="00D70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Котельниковский</w:t>
            </w:r>
            <w:proofErr w:type="spellEnd"/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 район, хутор Нагольный</w:t>
            </w:r>
            <w:r w:rsidRPr="00D70801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год завершения постройки- </w:t>
            </w:r>
            <w:r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2009</w:t>
            </w:r>
            <w:r w:rsidRPr="00D70801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., инвентарный номер </w:t>
            </w:r>
            <w:r w:rsidRPr="00D708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000542101070226</w:t>
            </w:r>
            <w:r w:rsidRPr="00D70801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, балансовая стоимость 199000,00 </w:t>
            </w:r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рублей</w:t>
            </w:r>
          </w:p>
          <w:p w:rsidR="00165FBD" w:rsidRPr="00D70801" w:rsidRDefault="00165FBD" w:rsidP="002C12D4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165FBD" w:rsidRPr="00A16FFC" w:rsidTr="00CC4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1974A7" w:rsidRDefault="001974A7" w:rsidP="002C1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D" w:rsidRPr="00CE7899" w:rsidRDefault="00165FBD" w:rsidP="00D7080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Трактор ЮМЗ-6 с  экскаватором, инвентарный номер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1" w:rsidRPr="00657FE3" w:rsidRDefault="00D70801" w:rsidP="00D70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Котельниковский</w:t>
            </w:r>
            <w:proofErr w:type="spellEnd"/>
            <w:r w:rsidRPr="00D70801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 xml:space="preserve"> район, хутор Нагольный</w:t>
            </w:r>
            <w:r w:rsidRPr="00D70801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, год  изготовления</w:t>
            </w:r>
            <w:r w:rsidRPr="001974A7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- 19</w:t>
            </w:r>
            <w:r w:rsidR="00275DA6" w:rsidRPr="001974A7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86</w:t>
            </w:r>
            <w:r w:rsidRPr="001974A7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г.,</w:t>
            </w:r>
            <w:r w:rsidRPr="00D70801">
              <w:rPr>
                <w:rStyle w:val="213pt"/>
                <w:rFonts w:eastAsiaTheme="minorHAnsi"/>
                <w:color w:val="FF0000"/>
                <w:sz w:val="24"/>
                <w:szCs w:val="24"/>
              </w:rPr>
              <w:t xml:space="preserve"> </w:t>
            </w:r>
            <w:r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инвентарный номер</w:t>
            </w:r>
            <w:r w:rsidRPr="00D70801">
              <w:rPr>
                <w:rStyle w:val="213pt"/>
                <w:rFonts w:eastAsiaTheme="minorHAnsi"/>
                <w:color w:val="FF0000"/>
                <w:sz w:val="24"/>
                <w:szCs w:val="24"/>
              </w:rPr>
              <w:t xml:space="preserve">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000541101050004</w:t>
            </w:r>
            <w:r w:rsidRPr="00D70801">
              <w:rPr>
                <w:rStyle w:val="213pt"/>
                <w:rFonts w:eastAsiaTheme="minorHAnsi"/>
                <w:color w:val="FF0000"/>
                <w:sz w:val="24"/>
                <w:szCs w:val="24"/>
              </w:rPr>
              <w:t xml:space="preserve">, </w:t>
            </w:r>
            <w:r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балансовая стоимость </w:t>
            </w:r>
            <w:r w:rsidR="00657FE3"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>241621,52</w:t>
            </w:r>
            <w:r w:rsidRPr="00657FE3">
              <w:rPr>
                <w:rStyle w:val="213pt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657FE3">
              <w:rPr>
                <w:rStyle w:val="21"/>
                <w:rFonts w:eastAsiaTheme="minorHAnsi"/>
                <w:color w:val="000000" w:themeColor="text1"/>
                <w:sz w:val="24"/>
                <w:szCs w:val="24"/>
              </w:rPr>
              <w:t>рублей</w:t>
            </w:r>
          </w:p>
          <w:p w:rsidR="00165FBD" w:rsidRPr="00D70801" w:rsidRDefault="00165FBD" w:rsidP="002C12D4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165FBD" w:rsidRPr="00A16FFC" w:rsidTr="00CC4D7B">
        <w:tc>
          <w:tcPr>
            <w:tcW w:w="675" w:type="dxa"/>
            <w:tcBorders>
              <w:top w:val="single" w:sz="4" w:space="0" w:color="auto"/>
            </w:tcBorders>
          </w:tcPr>
          <w:p w:rsidR="00165FBD" w:rsidRPr="00A16FFC" w:rsidRDefault="00165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165FBD" w:rsidRPr="00A16FFC" w:rsidRDefault="00165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</w:tcBorders>
          </w:tcPr>
          <w:p w:rsidR="00165FBD" w:rsidRPr="00A16FFC" w:rsidRDefault="00165FBD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sz w:val="24"/>
                <w:szCs w:val="24"/>
              </w:rPr>
            </w:pPr>
          </w:p>
        </w:tc>
      </w:tr>
      <w:tr w:rsidR="00165FBD" w:rsidRPr="00A16FFC" w:rsidTr="00CC4D7B">
        <w:tc>
          <w:tcPr>
            <w:tcW w:w="675" w:type="dxa"/>
          </w:tcPr>
          <w:p w:rsidR="00165FBD" w:rsidRPr="00A16FFC" w:rsidRDefault="00165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65FBD" w:rsidRPr="00A16FFC" w:rsidRDefault="00165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165FBD" w:rsidRPr="00A16FFC" w:rsidRDefault="00165FBD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sz w:val="24"/>
                <w:szCs w:val="24"/>
              </w:rPr>
            </w:pPr>
          </w:p>
        </w:tc>
      </w:tr>
    </w:tbl>
    <w:p w:rsidR="002C174B" w:rsidRPr="00A16FFC" w:rsidRDefault="002C174B" w:rsidP="002C174B">
      <w:pPr>
        <w:pStyle w:val="a7"/>
        <w:shd w:val="clear" w:color="auto" w:fill="FFFFFF"/>
        <w:tabs>
          <w:tab w:val="left" w:pos="878"/>
        </w:tabs>
        <w:spacing w:line="324" w:lineRule="exact"/>
        <w:rPr>
          <w:sz w:val="24"/>
          <w:szCs w:val="24"/>
        </w:rPr>
      </w:pPr>
    </w:p>
    <w:p w:rsidR="002C174B" w:rsidRPr="00A16FFC" w:rsidRDefault="002C174B" w:rsidP="002C174B">
      <w:pPr>
        <w:pStyle w:val="a7"/>
        <w:shd w:val="clear" w:color="auto" w:fill="FFFFFF"/>
        <w:tabs>
          <w:tab w:val="left" w:pos="878"/>
        </w:tabs>
        <w:spacing w:line="324" w:lineRule="exact"/>
        <w:rPr>
          <w:sz w:val="24"/>
          <w:szCs w:val="24"/>
        </w:rPr>
      </w:pPr>
    </w:p>
    <w:p w:rsidR="002C174B" w:rsidRPr="00A16FFC" w:rsidRDefault="002C174B" w:rsidP="002C174B">
      <w:pPr>
        <w:rPr>
          <w:rFonts w:ascii="Times New Roman" w:hAnsi="Times New Roman" w:cs="Times New Roman"/>
          <w:sz w:val="24"/>
          <w:szCs w:val="24"/>
        </w:rPr>
      </w:pPr>
    </w:p>
    <w:p w:rsidR="002C174B" w:rsidRPr="00A16FFC" w:rsidRDefault="002C174B" w:rsidP="002C174B">
      <w:pPr>
        <w:rPr>
          <w:rFonts w:ascii="Times New Roman" w:hAnsi="Times New Roman" w:cs="Times New Roman"/>
          <w:sz w:val="28"/>
          <w:szCs w:val="28"/>
        </w:rPr>
      </w:pPr>
    </w:p>
    <w:p w:rsidR="00886072" w:rsidRPr="00A16FFC" w:rsidRDefault="00886072">
      <w:pPr>
        <w:rPr>
          <w:rFonts w:ascii="Times New Roman" w:hAnsi="Times New Roman" w:cs="Times New Roman"/>
        </w:rPr>
      </w:pPr>
    </w:p>
    <w:sectPr w:rsidR="00886072" w:rsidRPr="00A16FFC" w:rsidSect="00265F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4C9"/>
    <w:multiLevelType w:val="singleLevel"/>
    <w:tmpl w:val="25D24204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74B"/>
    <w:rsid w:val="00010E8A"/>
    <w:rsid w:val="000143B6"/>
    <w:rsid w:val="00091E72"/>
    <w:rsid w:val="000F6B6A"/>
    <w:rsid w:val="001123B5"/>
    <w:rsid w:val="00165FBD"/>
    <w:rsid w:val="001974A7"/>
    <w:rsid w:val="001F31A9"/>
    <w:rsid w:val="00265F0E"/>
    <w:rsid w:val="00275DA6"/>
    <w:rsid w:val="002C174B"/>
    <w:rsid w:val="002E7277"/>
    <w:rsid w:val="00405C67"/>
    <w:rsid w:val="004261AC"/>
    <w:rsid w:val="00430647"/>
    <w:rsid w:val="00560A07"/>
    <w:rsid w:val="006362F3"/>
    <w:rsid w:val="00657FE3"/>
    <w:rsid w:val="007F07DD"/>
    <w:rsid w:val="00886072"/>
    <w:rsid w:val="009637B2"/>
    <w:rsid w:val="009A466F"/>
    <w:rsid w:val="00A16FFC"/>
    <w:rsid w:val="00A73E22"/>
    <w:rsid w:val="00AA3C76"/>
    <w:rsid w:val="00BD4292"/>
    <w:rsid w:val="00C8114A"/>
    <w:rsid w:val="00CC4D7B"/>
    <w:rsid w:val="00CC7F81"/>
    <w:rsid w:val="00D20C1F"/>
    <w:rsid w:val="00D70801"/>
    <w:rsid w:val="00DE1947"/>
    <w:rsid w:val="00E24973"/>
    <w:rsid w:val="00EC58D8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AC"/>
  </w:style>
  <w:style w:type="paragraph" w:styleId="2">
    <w:name w:val="heading 2"/>
    <w:basedOn w:val="a"/>
    <w:next w:val="a"/>
    <w:link w:val="20"/>
    <w:semiHidden/>
    <w:unhideWhenUsed/>
    <w:qFormat/>
    <w:rsid w:val="002C17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7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2C17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C174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2C174B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C174B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7">
    <w:name w:val="List Paragraph"/>
    <w:basedOn w:val="a"/>
    <w:uiPriority w:val="34"/>
    <w:qFormat/>
    <w:rsid w:val="002C1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C17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"/>
    <w:basedOn w:val="a0"/>
    <w:rsid w:val="002C17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2C174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2C17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010710</dc:creator>
  <cp:keywords/>
  <dc:description/>
  <cp:lastModifiedBy>Нагольный</cp:lastModifiedBy>
  <cp:revision>23</cp:revision>
  <cp:lastPrinted>2021-11-12T08:42:00Z</cp:lastPrinted>
  <dcterms:created xsi:type="dcterms:W3CDTF">2021-09-08T12:02:00Z</dcterms:created>
  <dcterms:modified xsi:type="dcterms:W3CDTF">2021-11-24T10:14:00Z</dcterms:modified>
</cp:coreProperties>
</file>