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1A" w:rsidRPr="00F83653" w:rsidRDefault="00131A1A" w:rsidP="00237646">
      <w:pPr>
        <w:pStyle w:val="Title"/>
        <w:rPr>
          <w:szCs w:val="28"/>
        </w:rPr>
      </w:pPr>
      <w:r w:rsidRPr="00F83653">
        <w:rPr>
          <w:szCs w:val="28"/>
        </w:rPr>
        <w:t>СОВЕТ НАРОДНЫХ ДЕПУТАТОВ</w:t>
      </w:r>
    </w:p>
    <w:p w:rsidR="00131A1A" w:rsidRPr="00F83653" w:rsidRDefault="00131A1A" w:rsidP="00237646">
      <w:pPr>
        <w:pStyle w:val="Title"/>
        <w:rPr>
          <w:szCs w:val="28"/>
        </w:rPr>
      </w:pPr>
      <w:r w:rsidRPr="00F83653">
        <w:rPr>
          <w:szCs w:val="28"/>
        </w:rPr>
        <w:t xml:space="preserve"> НАГОЛЕНСКОГО СЕЛЬСКОГО ПОСЕЛЕНИЯ</w:t>
      </w:r>
    </w:p>
    <w:p w:rsidR="00131A1A" w:rsidRPr="00F83653" w:rsidRDefault="00131A1A" w:rsidP="00237646">
      <w:pPr>
        <w:jc w:val="center"/>
        <w:rPr>
          <w:sz w:val="28"/>
          <w:szCs w:val="28"/>
        </w:rPr>
      </w:pPr>
      <w:r w:rsidRPr="00F83653">
        <w:rPr>
          <w:sz w:val="28"/>
          <w:szCs w:val="28"/>
        </w:rPr>
        <w:t>КОТЕЛЬНИКОВСКОГО МУНИЦИПАЛЬНОГО РАЙОНА</w:t>
      </w:r>
    </w:p>
    <w:p w:rsidR="00131A1A" w:rsidRPr="00F83653" w:rsidRDefault="00131A1A" w:rsidP="00237646">
      <w:pPr>
        <w:jc w:val="center"/>
        <w:rPr>
          <w:sz w:val="28"/>
          <w:szCs w:val="28"/>
        </w:rPr>
      </w:pPr>
      <w:r w:rsidRPr="00F83653">
        <w:rPr>
          <w:sz w:val="28"/>
          <w:szCs w:val="28"/>
        </w:rPr>
        <w:t>ВОЛГОГРАДСКОЙ ОБЛАСТИ</w:t>
      </w:r>
    </w:p>
    <w:p w:rsidR="00131A1A" w:rsidRPr="00F83653" w:rsidRDefault="00131A1A" w:rsidP="00237646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Pr="00F83653">
        <w:rPr>
          <w:sz w:val="28"/>
          <w:szCs w:val="28"/>
        </w:rPr>
        <w:t xml:space="preserve"> СОЗЫВА</w:t>
      </w:r>
    </w:p>
    <w:p w:rsidR="00131A1A" w:rsidRDefault="00131A1A" w:rsidP="00237646">
      <w:pPr>
        <w:jc w:val="center"/>
        <w:rPr>
          <w:sz w:val="28"/>
          <w:szCs w:val="28"/>
        </w:rPr>
      </w:pPr>
    </w:p>
    <w:p w:rsidR="00131A1A" w:rsidRDefault="00131A1A" w:rsidP="00237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131A1A" w:rsidRDefault="00131A1A" w:rsidP="00237646">
      <w:pPr>
        <w:jc w:val="center"/>
        <w:rPr>
          <w:sz w:val="28"/>
          <w:szCs w:val="28"/>
        </w:rPr>
      </w:pPr>
    </w:p>
    <w:p w:rsidR="00131A1A" w:rsidRDefault="00131A1A" w:rsidP="002376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7577">
        <w:rPr>
          <w:sz w:val="28"/>
          <w:szCs w:val="28"/>
        </w:rPr>
        <w:t xml:space="preserve">От   </w:t>
      </w:r>
      <w:r>
        <w:rPr>
          <w:sz w:val="28"/>
          <w:szCs w:val="28"/>
        </w:rPr>
        <w:t>25</w:t>
      </w:r>
      <w:r w:rsidRPr="0071757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717577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717577">
        <w:rPr>
          <w:sz w:val="28"/>
          <w:szCs w:val="28"/>
        </w:rPr>
        <w:t>г.</w:t>
      </w:r>
      <w:r w:rsidRPr="00717577">
        <w:rPr>
          <w:sz w:val="28"/>
          <w:szCs w:val="28"/>
        </w:rPr>
        <w:tab/>
      </w:r>
      <w:r w:rsidRPr="00717577">
        <w:rPr>
          <w:sz w:val="28"/>
          <w:szCs w:val="28"/>
        </w:rPr>
        <w:tab/>
      </w:r>
      <w:r w:rsidRPr="00717577">
        <w:rPr>
          <w:sz w:val="28"/>
          <w:szCs w:val="28"/>
        </w:rPr>
        <w:tab/>
        <w:t xml:space="preserve">                      </w:t>
      </w:r>
      <w:r w:rsidRPr="00717577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72</w:t>
      </w:r>
      <w:r w:rsidRPr="00717577">
        <w:rPr>
          <w:sz w:val="28"/>
          <w:szCs w:val="28"/>
        </w:rPr>
        <w:t>/</w:t>
      </w:r>
      <w:r>
        <w:rPr>
          <w:sz w:val="28"/>
          <w:szCs w:val="28"/>
        </w:rPr>
        <w:t>132</w:t>
      </w:r>
    </w:p>
    <w:p w:rsidR="00131A1A" w:rsidRDefault="00131A1A" w:rsidP="00237646"/>
    <w:p w:rsidR="00131A1A" w:rsidRPr="00513816" w:rsidRDefault="00131A1A" w:rsidP="00AA6E7C">
      <w:pPr>
        <w:pStyle w:val="ConsTitle"/>
        <w:spacing w:before="120" w:after="120"/>
        <w:jc w:val="center"/>
        <w:rPr>
          <w:rFonts w:ascii="Times New Roman" w:hAnsi="Times New Roman"/>
          <w:sz w:val="28"/>
          <w:szCs w:val="28"/>
        </w:rPr>
      </w:pPr>
    </w:p>
    <w:p w:rsidR="00131A1A" w:rsidRPr="00945252" w:rsidRDefault="00131A1A" w:rsidP="00AA6E7C">
      <w:pPr>
        <w:pStyle w:val="ConsTitle"/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Pr="00945252">
        <w:rPr>
          <w:rFonts w:ascii="Times New Roman" w:hAnsi="Times New Roman"/>
          <w:sz w:val="28"/>
          <w:szCs w:val="28"/>
        </w:rPr>
        <w:t xml:space="preserve">орядка </w:t>
      </w:r>
      <w:r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Pr="00945252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 xml:space="preserve">яемых и планируемых к предоставлению </w:t>
      </w:r>
      <w:r w:rsidRPr="00945252">
        <w:rPr>
          <w:rFonts w:ascii="Times New Roman" w:hAnsi="Times New Roman"/>
          <w:sz w:val="28"/>
          <w:szCs w:val="28"/>
        </w:rPr>
        <w:t xml:space="preserve"> налоговых льгот</w:t>
      </w:r>
      <w:r>
        <w:rPr>
          <w:rFonts w:ascii="Times New Roman" w:hAnsi="Times New Roman"/>
          <w:sz w:val="28"/>
          <w:szCs w:val="28"/>
        </w:rPr>
        <w:t xml:space="preserve"> по местным налогам</w:t>
      </w:r>
    </w:p>
    <w:p w:rsidR="00131A1A" w:rsidRPr="00203ADB" w:rsidRDefault="00131A1A" w:rsidP="0024034A">
      <w:pPr>
        <w:jc w:val="both"/>
        <w:rPr>
          <w:sz w:val="26"/>
          <w:szCs w:val="26"/>
        </w:rPr>
      </w:pPr>
    </w:p>
    <w:p w:rsidR="00131A1A" w:rsidRDefault="00131A1A" w:rsidP="00AA6E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сокращения предоставления малоэффективных налоговых льгот, руководствуясь Налоговым кодексом Российской Федерации, </w:t>
      </w:r>
      <w:r w:rsidRPr="006E2F7A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6 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  <w:r w:rsidRPr="006E2F7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Уставом </w:t>
      </w:r>
      <w:r>
        <w:rPr>
          <w:sz w:val="28"/>
          <w:szCs w:val="28"/>
        </w:rPr>
        <w:t xml:space="preserve">Наголенского сельского поселения, </w:t>
      </w:r>
      <w:r w:rsidRPr="006E2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народных депутатов </w:t>
      </w:r>
      <w:r w:rsidRPr="006E2F7A">
        <w:rPr>
          <w:sz w:val="28"/>
          <w:szCs w:val="28"/>
        </w:rPr>
        <w:t xml:space="preserve"> решил:</w:t>
      </w:r>
    </w:p>
    <w:p w:rsidR="00131A1A" w:rsidRPr="006E2F7A" w:rsidRDefault="00131A1A" w:rsidP="00AA6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оценки эффективности предоставляемых и планируемых к предоставлению налоговых льгот по местным налогам, согласно приложению.</w:t>
      </w:r>
    </w:p>
    <w:p w:rsidR="00131A1A" w:rsidRPr="00237646" w:rsidRDefault="00131A1A" w:rsidP="00237646">
      <w:pPr>
        <w:ind w:firstLine="709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2. Установить обязательность проведения оценки эффективности предоставляемых и планируемых к предоставлению налоговых льгот на предмет их бюджетной и социальной эффективности.</w:t>
      </w:r>
    </w:p>
    <w:p w:rsidR="00131A1A" w:rsidRDefault="00131A1A" w:rsidP="00AA6E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131A1A" w:rsidRDefault="00131A1A" w:rsidP="00AA6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A1A" w:rsidRPr="00237646" w:rsidRDefault="00131A1A" w:rsidP="00AA6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A1A" w:rsidRDefault="00131A1A" w:rsidP="00AA6E7C">
      <w:pPr>
        <w:rPr>
          <w:sz w:val="28"/>
          <w:szCs w:val="28"/>
        </w:rPr>
      </w:pPr>
    </w:p>
    <w:p w:rsidR="00131A1A" w:rsidRDefault="00131A1A" w:rsidP="00AA6E7C">
      <w:pPr>
        <w:rPr>
          <w:sz w:val="28"/>
          <w:szCs w:val="28"/>
        </w:rPr>
      </w:pPr>
    </w:p>
    <w:p w:rsidR="00131A1A" w:rsidRDefault="00131A1A" w:rsidP="00AA6E7C">
      <w:pPr>
        <w:rPr>
          <w:sz w:val="28"/>
          <w:szCs w:val="28"/>
        </w:rPr>
      </w:pPr>
    </w:p>
    <w:p w:rsidR="00131A1A" w:rsidRDefault="00131A1A" w:rsidP="00AA6E7C">
      <w:pPr>
        <w:rPr>
          <w:sz w:val="28"/>
          <w:szCs w:val="28"/>
        </w:rPr>
      </w:pPr>
    </w:p>
    <w:p w:rsidR="00131A1A" w:rsidRDefault="00131A1A" w:rsidP="00AA6E7C">
      <w:pPr>
        <w:rPr>
          <w:sz w:val="28"/>
          <w:szCs w:val="28"/>
        </w:rPr>
      </w:pPr>
    </w:p>
    <w:p w:rsidR="00131A1A" w:rsidRDefault="00131A1A" w:rsidP="00AA6E7C">
      <w:pPr>
        <w:rPr>
          <w:sz w:val="28"/>
          <w:szCs w:val="28"/>
        </w:rPr>
      </w:pPr>
    </w:p>
    <w:p w:rsidR="00131A1A" w:rsidRDefault="00131A1A" w:rsidP="00AA6E7C">
      <w:pPr>
        <w:rPr>
          <w:sz w:val="28"/>
          <w:szCs w:val="28"/>
        </w:rPr>
      </w:pPr>
    </w:p>
    <w:p w:rsidR="00131A1A" w:rsidRPr="00237646" w:rsidRDefault="00131A1A" w:rsidP="00AA6E7C">
      <w:pPr>
        <w:rPr>
          <w:sz w:val="28"/>
          <w:szCs w:val="28"/>
        </w:rPr>
      </w:pPr>
      <w:r w:rsidRPr="00237646">
        <w:rPr>
          <w:sz w:val="28"/>
          <w:szCs w:val="28"/>
        </w:rPr>
        <w:t>Глава Наголенского сельского поселения                         Н.Г.Габиташвили</w:t>
      </w:r>
    </w:p>
    <w:p w:rsidR="00131A1A" w:rsidRDefault="00131A1A" w:rsidP="00AA6E7C">
      <w:pPr>
        <w:jc w:val="both"/>
      </w:pPr>
      <w:r>
        <w:t xml:space="preserve"> </w:t>
      </w:r>
    </w:p>
    <w:p w:rsidR="00131A1A" w:rsidRDefault="00131A1A" w:rsidP="00AA6E7C">
      <w:pPr>
        <w:jc w:val="both"/>
      </w:pPr>
    </w:p>
    <w:p w:rsidR="00131A1A" w:rsidRDefault="00131A1A" w:rsidP="00AA6E7C">
      <w:pPr>
        <w:jc w:val="both"/>
      </w:pPr>
    </w:p>
    <w:p w:rsidR="00131A1A" w:rsidRDefault="00131A1A" w:rsidP="00AA6E7C">
      <w:pPr>
        <w:jc w:val="both"/>
      </w:pPr>
    </w:p>
    <w:p w:rsidR="00131A1A" w:rsidRDefault="00131A1A" w:rsidP="00AA6E7C">
      <w:pPr>
        <w:jc w:val="both"/>
      </w:pPr>
    </w:p>
    <w:p w:rsidR="00131A1A" w:rsidRDefault="00131A1A" w:rsidP="00AA6E7C">
      <w:pPr>
        <w:jc w:val="both"/>
      </w:pPr>
    </w:p>
    <w:p w:rsidR="00131A1A" w:rsidRDefault="00131A1A" w:rsidP="00AA6E7C">
      <w:pPr>
        <w:jc w:val="both"/>
      </w:pPr>
    </w:p>
    <w:p w:rsidR="00131A1A" w:rsidRPr="00203ADB" w:rsidRDefault="00131A1A" w:rsidP="00AA6E7C">
      <w:pPr>
        <w:jc w:val="both"/>
        <w:rPr>
          <w:sz w:val="26"/>
          <w:szCs w:val="26"/>
        </w:rPr>
      </w:pPr>
    </w:p>
    <w:p w:rsidR="00131A1A" w:rsidRDefault="00131A1A" w:rsidP="00237646">
      <w:pPr>
        <w:ind w:left="4962" w:right="283"/>
        <w:jc w:val="right"/>
        <w:rPr>
          <w:bCs/>
          <w:iCs/>
          <w:sz w:val="28"/>
          <w:szCs w:val="28"/>
        </w:rPr>
      </w:pPr>
      <w:r w:rsidRPr="00237646">
        <w:rPr>
          <w:bCs/>
          <w:iCs/>
          <w:sz w:val="28"/>
          <w:szCs w:val="28"/>
        </w:rPr>
        <w:t xml:space="preserve">Приложение </w:t>
      </w:r>
      <w:r w:rsidRPr="00237646">
        <w:rPr>
          <w:bCs/>
          <w:iCs/>
          <w:sz w:val="28"/>
          <w:szCs w:val="28"/>
        </w:rPr>
        <w:br/>
        <w:t xml:space="preserve">к решению Совета народных депутатов </w:t>
      </w:r>
    </w:p>
    <w:p w:rsidR="00131A1A" w:rsidRPr="00237646" w:rsidRDefault="00131A1A" w:rsidP="00237646">
      <w:pPr>
        <w:ind w:left="4962" w:right="283"/>
        <w:jc w:val="right"/>
        <w:rPr>
          <w:bCs/>
          <w:iCs/>
          <w:sz w:val="28"/>
          <w:szCs w:val="28"/>
        </w:rPr>
      </w:pPr>
      <w:r w:rsidRPr="00237646">
        <w:rPr>
          <w:bCs/>
          <w:iCs/>
          <w:sz w:val="28"/>
          <w:szCs w:val="28"/>
        </w:rPr>
        <w:t>от 25.10.2017г. №72/132</w:t>
      </w:r>
    </w:p>
    <w:p w:rsidR="00131A1A" w:rsidRDefault="00131A1A" w:rsidP="00AA6E7C">
      <w:pPr>
        <w:rPr>
          <w:sz w:val="28"/>
          <w:szCs w:val="28"/>
        </w:rPr>
      </w:pPr>
    </w:p>
    <w:p w:rsidR="00131A1A" w:rsidRPr="00A73884" w:rsidRDefault="00131A1A" w:rsidP="00AA6E7C">
      <w:pPr>
        <w:jc w:val="center"/>
        <w:rPr>
          <w:b/>
          <w:sz w:val="28"/>
          <w:szCs w:val="28"/>
        </w:rPr>
      </w:pPr>
      <w:r w:rsidRPr="00A73884">
        <w:rPr>
          <w:b/>
          <w:sz w:val="28"/>
          <w:szCs w:val="28"/>
        </w:rPr>
        <w:t xml:space="preserve">Порядок </w:t>
      </w:r>
    </w:p>
    <w:p w:rsidR="00131A1A" w:rsidRPr="00A73884" w:rsidRDefault="00131A1A" w:rsidP="00AA6E7C">
      <w:pPr>
        <w:jc w:val="center"/>
        <w:rPr>
          <w:b/>
          <w:sz w:val="28"/>
          <w:szCs w:val="28"/>
        </w:rPr>
      </w:pPr>
      <w:r w:rsidRPr="00A73884">
        <w:rPr>
          <w:b/>
          <w:sz w:val="28"/>
          <w:szCs w:val="28"/>
        </w:rPr>
        <w:t>оценки эффективности предоставл</w:t>
      </w:r>
      <w:r>
        <w:rPr>
          <w:b/>
          <w:sz w:val="28"/>
          <w:szCs w:val="28"/>
        </w:rPr>
        <w:t>яемых и планируемых к предоставлению</w:t>
      </w:r>
      <w:r w:rsidRPr="00A73884">
        <w:rPr>
          <w:b/>
          <w:sz w:val="28"/>
          <w:szCs w:val="28"/>
        </w:rPr>
        <w:t xml:space="preserve">  налоговых льгот по местным налогам </w:t>
      </w:r>
    </w:p>
    <w:p w:rsidR="00131A1A" w:rsidRDefault="00131A1A" w:rsidP="00AA6E7C">
      <w:pPr>
        <w:jc w:val="center"/>
        <w:rPr>
          <w:b/>
          <w:sz w:val="28"/>
          <w:szCs w:val="28"/>
        </w:rPr>
      </w:pPr>
    </w:p>
    <w:p w:rsidR="00131A1A" w:rsidRPr="00082CC7" w:rsidRDefault="00131A1A" w:rsidP="00AA6E7C">
      <w:pPr>
        <w:jc w:val="center"/>
        <w:rPr>
          <w:b/>
          <w:sz w:val="28"/>
          <w:szCs w:val="28"/>
        </w:rPr>
      </w:pPr>
      <w:r w:rsidRPr="00082CC7">
        <w:rPr>
          <w:b/>
          <w:sz w:val="28"/>
          <w:szCs w:val="28"/>
        </w:rPr>
        <w:t>1. Общие положения</w:t>
      </w:r>
    </w:p>
    <w:p w:rsidR="00131A1A" w:rsidRDefault="00131A1A" w:rsidP="00AA6E7C">
      <w:pPr>
        <w:ind w:firstLine="709"/>
        <w:jc w:val="both"/>
        <w:rPr>
          <w:sz w:val="28"/>
          <w:szCs w:val="28"/>
        </w:rPr>
      </w:pPr>
    </w:p>
    <w:p w:rsidR="00131A1A" w:rsidRDefault="00131A1A" w:rsidP="00AA6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Оценка эффективности предоставляемых и планируемых к предоставлению налоговых льгот по местным налогам  производится в целях обеспечения контроля результативности процесса предоставления налоговых льгот и их соответствия общественным интересам. Проведение оценки должно способствовать обеспечению оптимального выбора объектов для предоставления поддержки со стороны органов местного самоуправления в форме налоговых льгот.</w:t>
      </w:r>
    </w:p>
    <w:p w:rsidR="00131A1A" w:rsidRDefault="00131A1A" w:rsidP="00AA6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Объектом оценки эффективности предоставленных и планируемых к предоставлению налоговых льгот по местным налогам являются суммарные денежные поступления от</w:t>
      </w:r>
      <w:r w:rsidRPr="00AA6E7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 и планируемых к предоставлению налоговых льгот на территории Наголенского сельского поселения.</w:t>
      </w:r>
    </w:p>
    <w:p w:rsidR="00131A1A" w:rsidRPr="00555E68" w:rsidRDefault="00131A1A" w:rsidP="00555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73884">
        <w:rPr>
          <w:sz w:val="28"/>
          <w:szCs w:val="28"/>
        </w:rPr>
        <w:t xml:space="preserve">Порядок проведения оценки эффективности </w:t>
      </w:r>
      <w:r>
        <w:rPr>
          <w:sz w:val="28"/>
          <w:szCs w:val="28"/>
        </w:rPr>
        <w:t xml:space="preserve">предоставляемых  и планируемых к предоставлению </w:t>
      </w:r>
      <w:r w:rsidRPr="00A73884">
        <w:rPr>
          <w:sz w:val="28"/>
          <w:szCs w:val="28"/>
        </w:rPr>
        <w:t>налоговых льгот по местным налогам (далее – Порядок) определяет объекты предстоящей оценки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 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 предоставления налоговых льгот.</w:t>
      </w:r>
    </w:p>
    <w:p w:rsidR="00131A1A" w:rsidRPr="00203ADB" w:rsidRDefault="00131A1A" w:rsidP="0024034A">
      <w:pPr>
        <w:ind w:left="360" w:firstLine="348"/>
        <w:jc w:val="both"/>
        <w:rPr>
          <w:sz w:val="26"/>
          <w:szCs w:val="26"/>
        </w:rPr>
      </w:pPr>
    </w:p>
    <w:p w:rsidR="00131A1A" w:rsidRPr="00555E68" w:rsidRDefault="00131A1A" w:rsidP="00147E6E">
      <w:pPr>
        <w:ind w:left="360" w:firstLine="348"/>
        <w:jc w:val="both"/>
        <w:rPr>
          <w:b/>
          <w:sz w:val="28"/>
          <w:szCs w:val="28"/>
        </w:rPr>
      </w:pPr>
      <w:r w:rsidRPr="00555E68">
        <w:rPr>
          <w:b/>
          <w:sz w:val="28"/>
          <w:szCs w:val="28"/>
        </w:rPr>
        <w:t>2. Основные принципы и цели установления налоговых льгот по местным налогам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2.1. Установление налоговых льгот осуществляется с соблюдением следующих основных принципов: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налоговые льготы устанавливаются в пределах полномочий органов местного самоуправления, установленных федеральным законом;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налоговые льготы устанавливаются отдельным категориям налогоплательщиков.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2.2. Основными целями предоставления налоговых льгот являются:</w:t>
      </w:r>
    </w:p>
    <w:p w:rsidR="00131A1A" w:rsidRPr="00555E68" w:rsidRDefault="00131A1A" w:rsidP="00237646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 xml:space="preserve">- обеспечение экономической заинтересованности хозяйствующих субъектов в расширении приоритетных для </w:t>
      </w:r>
      <w:r>
        <w:rPr>
          <w:sz w:val="28"/>
          <w:szCs w:val="28"/>
        </w:rPr>
        <w:t>Наголенского сельского поселения,</w:t>
      </w:r>
      <w:r w:rsidRPr="00555E68">
        <w:rPr>
          <w:sz w:val="28"/>
          <w:szCs w:val="28"/>
        </w:rPr>
        <w:t xml:space="preserve"> видов хозяйственной деятельности;</w:t>
      </w:r>
    </w:p>
    <w:p w:rsidR="00131A1A" w:rsidRPr="00555E68" w:rsidRDefault="00131A1A" w:rsidP="00237646">
      <w:pPr>
        <w:ind w:firstLine="709"/>
        <w:jc w:val="both"/>
        <w:rPr>
          <w:sz w:val="28"/>
          <w:szCs w:val="28"/>
        </w:rPr>
      </w:pPr>
      <w:r w:rsidRPr="00555E68">
        <w:rPr>
          <w:sz w:val="28"/>
          <w:szCs w:val="28"/>
        </w:rPr>
        <w:t xml:space="preserve">- стимулирование использования финансовых ресурсов, направленных на создание, расширение и обновление производств и технологий по выпуску необходимой муниципальному образованию продукции (товаров, услуг) и реализацию программ социально-экономического развития </w:t>
      </w:r>
      <w:r>
        <w:rPr>
          <w:sz w:val="28"/>
          <w:szCs w:val="28"/>
        </w:rPr>
        <w:t>Наголенского сельского поселения.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 xml:space="preserve">- создание необходимых экономических условий для развития инвестиционной и инновационной деятельности в </w:t>
      </w:r>
      <w:r>
        <w:rPr>
          <w:sz w:val="28"/>
          <w:szCs w:val="28"/>
        </w:rPr>
        <w:t>Наголенском сельском поселении.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оказание поддержки социально незащищенным категориям граждан.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555E68" w:rsidRDefault="00131A1A" w:rsidP="0024034A">
      <w:pPr>
        <w:ind w:left="360" w:firstLine="348"/>
        <w:jc w:val="both"/>
        <w:rPr>
          <w:b/>
          <w:sz w:val="28"/>
          <w:szCs w:val="28"/>
        </w:rPr>
      </w:pPr>
      <w:r w:rsidRPr="00555E68">
        <w:rPr>
          <w:b/>
          <w:sz w:val="28"/>
          <w:szCs w:val="28"/>
        </w:rPr>
        <w:t>3. Виды налоговых льгот и условия их предоставления.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555E68" w:rsidRDefault="00131A1A" w:rsidP="00100B2C">
      <w:pPr>
        <w:ind w:firstLine="709"/>
        <w:jc w:val="both"/>
        <w:rPr>
          <w:sz w:val="28"/>
          <w:szCs w:val="28"/>
        </w:rPr>
      </w:pPr>
      <w:r w:rsidRPr="00555E68">
        <w:rPr>
          <w:sz w:val="28"/>
          <w:szCs w:val="28"/>
        </w:rPr>
        <w:t xml:space="preserve">3.1. Налоговые льготы предоставляются налогоплательщикам на основании решения </w:t>
      </w:r>
      <w:r>
        <w:rPr>
          <w:sz w:val="28"/>
          <w:szCs w:val="28"/>
        </w:rPr>
        <w:t>Совета Народных депутатов Наголенского сельского поселения Котельниковского муниципального района Волгоградской области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3.2. Налогоплательщикам могут устанавливаться следующие виды налоговых льгот: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изъятие из налогообложения отдельных элементов  объекта налогообложения;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освобождение от уплаты налога (полное и частичное);</w:t>
      </w:r>
    </w:p>
    <w:p w:rsidR="00131A1A" w:rsidRPr="00555E68" w:rsidRDefault="00131A1A" w:rsidP="00100B2C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установление уровня налоговой ставки ниже максимального значения, установленного налоговым законодательством Российской Федерации.</w:t>
      </w:r>
    </w:p>
    <w:p w:rsidR="00131A1A" w:rsidRPr="00555E68" w:rsidRDefault="00131A1A" w:rsidP="00100B2C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3.3. Налоговые льготы устанавливаются не  менее одного налогового периода по соответствующему налогу.</w:t>
      </w:r>
    </w:p>
    <w:p w:rsidR="00131A1A" w:rsidRPr="00555E68" w:rsidRDefault="00131A1A" w:rsidP="00100B2C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3.4. Налоговые льготы представляются в пределах сумм, подлежащих зачислению в бюджет</w:t>
      </w:r>
      <w:r>
        <w:rPr>
          <w:sz w:val="28"/>
          <w:szCs w:val="28"/>
        </w:rPr>
        <w:t xml:space="preserve"> Наголенского сельского поселения.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3.5. Налогоплательщики могут отказаться от использования налоговой льготы. Отказ от использования осуществляется на основании письменного заявления налогоплательщика, предоставляемого в налоговый орган по месту поставки на учет в качестве налогоплательщика.</w:t>
      </w:r>
    </w:p>
    <w:p w:rsidR="00131A1A" w:rsidRPr="00555E68" w:rsidRDefault="00131A1A" w:rsidP="00100B2C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При этом не использование в текущем налоговом периоде налоговые льготы не подлежат переносу на иные налоговые периоды, зачету в счет предстоящих платежей по налогам.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3.6.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и социальной эффективности. 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131A1A" w:rsidRPr="00203ADB" w:rsidRDefault="00131A1A" w:rsidP="0024034A">
      <w:pPr>
        <w:ind w:left="360" w:firstLine="348"/>
        <w:jc w:val="both"/>
        <w:rPr>
          <w:sz w:val="26"/>
          <w:szCs w:val="26"/>
        </w:rPr>
      </w:pPr>
    </w:p>
    <w:p w:rsidR="00131A1A" w:rsidRPr="00555E68" w:rsidRDefault="00131A1A" w:rsidP="0024034A">
      <w:pPr>
        <w:ind w:left="360" w:firstLine="348"/>
        <w:jc w:val="both"/>
        <w:rPr>
          <w:b/>
          <w:sz w:val="28"/>
          <w:szCs w:val="28"/>
        </w:rPr>
      </w:pPr>
      <w:r w:rsidRPr="00555E68">
        <w:rPr>
          <w:b/>
          <w:sz w:val="28"/>
          <w:szCs w:val="28"/>
        </w:rPr>
        <w:t>4. Порядок оценки</w:t>
      </w:r>
      <w:r>
        <w:rPr>
          <w:b/>
          <w:sz w:val="28"/>
          <w:szCs w:val="28"/>
        </w:rPr>
        <w:t xml:space="preserve"> эффективности предоставляемых и планируемых к предоставлению</w:t>
      </w:r>
      <w:r w:rsidRPr="00555E68">
        <w:rPr>
          <w:b/>
          <w:sz w:val="28"/>
          <w:szCs w:val="28"/>
        </w:rPr>
        <w:t xml:space="preserve"> налоговых льгот.</w:t>
      </w:r>
    </w:p>
    <w:p w:rsidR="00131A1A" w:rsidRPr="00555E68" w:rsidRDefault="00131A1A" w:rsidP="000C38C1">
      <w:pPr>
        <w:jc w:val="both"/>
        <w:rPr>
          <w:sz w:val="28"/>
          <w:szCs w:val="28"/>
        </w:rPr>
      </w:pP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4.1. Объектом предстоящей оценки является бюджетная и социальная эффективность от предоставления налоговых льгот по земельному налогу и налогу на имущество физических лиц.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555E68" w:rsidRDefault="00131A1A" w:rsidP="00100B2C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 xml:space="preserve">4.2. Оценка производится специалистом </w:t>
      </w:r>
      <w:r>
        <w:rPr>
          <w:sz w:val="28"/>
          <w:szCs w:val="28"/>
        </w:rPr>
        <w:t>администрации Наголенского сельского поселения</w:t>
      </w:r>
      <w:r w:rsidRPr="00555E68">
        <w:rPr>
          <w:sz w:val="28"/>
          <w:szCs w:val="28"/>
        </w:rPr>
        <w:t>, курирующим вопросы экономического развития поселения (далее -  Уполномоченный орган) в разрезе отдельно взятых видов местных налогов,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4.3. Оценка</w:t>
      </w:r>
      <w:r>
        <w:rPr>
          <w:sz w:val="28"/>
          <w:szCs w:val="28"/>
        </w:rPr>
        <w:t xml:space="preserve"> эффективности предоставляемых и планируемых к предоставлению</w:t>
      </w:r>
      <w:r w:rsidRPr="00555E68">
        <w:rPr>
          <w:sz w:val="28"/>
          <w:szCs w:val="28"/>
        </w:rPr>
        <w:t xml:space="preserve"> налоговых льгот производится в следующие сроки: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по планируемым к предоставлению налоговым льготам – в течение месяца со дня поступления предложений о предоставлении налоговых льгот;</w:t>
      </w:r>
    </w:p>
    <w:p w:rsidR="00131A1A" w:rsidRPr="00555E68" w:rsidRDefault="00131A1A" w:rsidP="00100B2C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 xml:space="preserve">- по предоставленным налоговым льготам по состоянию на конец отчетного года – в срок </w:t>
      </w:r>
      <w:r w:rsidRPr="00C00B48">
        <w:rPr>
          <w:sz w:val="28"/>
          <w:szCs w:val="28"/>
        </w:rPr>
        <w:t>до 1 сентября года,</w:t>
      </w:r>
      <w:r w:rsidRPr="00555E68">
        <w:rPr>
          <w:sz w:val="28"/>
          <w:szCs w:val="28"/>
        </w:rPr>
        <w:t xml:space="preserve"> следующего за отчетным.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4.4. Осуществляемые при проведении оценки расчеты эффективности должны базироваться на данных налоговой, статистической, финансовой отчетности, а также иной достоверной информации. При отборе данных для проведения оценки приоритет отдается налоговой и финансовой отчетности, а при отсутствии необходимых данных в этих видах отчетности (или их недоступности) используется статистическая отчетность и иные виды информации, включая оценки экспертов.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Источниками информации для расчетов оценки эффективности налоговых льгот являются данные налоговой отчетности:</w:t>
      </w:r>
    </w:p>
    <w:p w:rsidR="00131A1A" w:rsidRPr="00555E68" w:rsidRDefault="00131A1A" w:rsidP="00147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отчет о задолженности по налогам и сборам, пеням и налоговым санкциям в бюджетную систему Российской Федерации (форма 4-НМ);</w:t>
      </w:r>
    </w:p>
    <w:p w:rsidR="00131A1A" w:rsidRPr="00555E68" w:rsidRDefault="00131A1A" w:rsidP="00147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отчет о налоговой базе и структуре начислений по местным налогам (форма 5-МН);</w:t>
      </w:r>
    </w:p>
    <w:p w:rsidR="00131A1A" w:rsidRPr="00555E68" w:rsidRDefault="00131A1A" w:rsidP="00147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данные получателей налоговых льгот или претендующих на их получение;</w:t>
      </w:r>
    </w:p>
    <w:p w:rsidR="00131A1A" w:rsidRPr="00555E68" w:rsidRDefault="00131A1A" w:rsidP="00100B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другие источники.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4.5. При проведении оценки эффективности налоговых льгот уполномоченным органом используются следующие показатели: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налоговая база по налогу на начало и конец отчетного периода;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ставка налога;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льготная ставка налога (при предоставлении льготы по пониженной ставке);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сумма сокращения базы налога (при полном или частичном освобождении базы налога от налогообложения) за истекший период отчетного года;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фонд оплаты труда на начало и конец отчетного периода;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стоимость основных фондов на начало и конец отчетного периода;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сумма начисленных налогов в бюджет поселения;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сумма уплаченных налогов в бюджет поселения;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сумма задолженности по уплате налогов в бюджет  сельского поселения;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сведения об отказах налогоплательщиков пользоваться предоставленной льготой;</w:t>
      </w:r>
    </w:p>
    <w:p w:rsidR="00131A1A" w:rsidRPr="00100B2C" w:rsidRDefault="00131A1A" w:rsidP="00100B2C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использование средств, высвободившихся в результате предоставления налоговых льгот, строго по целевому назначению.</w:t>
      </w:r>
    </w:p>
    <w:p w:rsidR="00131A1A" w:rsidRPr="00555E68" w:rsidRDefault="00131A1A" w:rsidP="00100B2C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4.6. Оценк</w:t>
      </w:r>
      <w:r>
        <w:rPr>
          <w:sz w:val="28"/>
          <w:szCs w:val="28"/>
        </w:rPr>
        <w:t>а эффективности предоставления и планирования к предоставлению</w:t>
      </w:r>
      <w:r w:rsidRPr="00555E68">
        <w:rPr>
          <w:sz w:val="28"/>
          <w:szCs w:val="28"/>
        </w:rPr>
        <w:t xml:space="preserve"> налоговых льгот производится  Уполномоченным органом в 4 этапа.</w:t>
      </w:r>
    </w:p>
    <w:p w:rsidR="00131A1A" w:rsidRPr="001265CD" w:rsidRDefault="00131A1A" w:rsidP="001265CD">
      <w:pPr>
        <w:ind w:firstLine="709"/>
        <w:jc w:val="both"/>
        <w:rPr>
          <w:i/>
          <w:sz w:val="28"/>
          <w:szCs w:val="28"/>
        </w:rPr>
      </w:pPr>
      <w:r w:rsidRPr="00555E68">
        <w:rPr>
          <w:sz w:val="28"/>
          <w:szCs w:val="28"/>
        </w:rPr>
        <w:t xml:space="preserve">4.7. На первом этапе производится инвентаризация предоставленных в соответствии с </w:t>
      </w:r>
      <w:r w:rsidRPr="001265CD">
        <w:rPr>
          <w:sz w:val="28"/>
          <w:szCs w:val="28"/>
        </w:rPr>
        <w:t>решениями  Совета Народных депутатов Наголенского сельского поселения Котельниковского района Волгоградской области</w:t>
      </w:r>
      <w:r>
        <w:rPr>
          <w:i/>
          <w:sz w:val="28"/>
          <w:szCs w:val="28"/>
        </w:rPr>
        <w:t xml:space="preserve"> </w:t>
      </w:r>
      <w:r w:rsidRPr="00555E68">
        <w:rPr>
          <w:sz w:val="28"/>
          <w:szCs w:val="28"/>
        </w:rPr>
        <w:t>налоговых льгот.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По результатам инвентаризации составляется реестр предоставленных налоговых льгот. Ведение реестра осуществляется по форме согласно приложению 1 к настоящему Порядку. При предоставлении новых налоговых льгот по местным налогам, отмене льгот или изменении содержания льготы в реестре  вносятся в соответствующие поправки.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4.8. На втором этапе определяются потери (суммы недополученных доходов) бюджета поселения, обусловленные предоставлением налоговых льгот.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Оценка потерь производится по следующим формулам: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1) в случае если предоставление льготы заключается в освобождении от налогообложения части базы налога: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555E68" w:rsidRDefault="00131A1A" w:rsidP="0024034A">
      <w:pPr>
        <w:ind w:left="360" w:firstLine="348"/>
        <w:jc w:val="both"/>
        <w:rPr>
          <w:i/>
          <w:sz w:val="28"/>
          <w:szCs w:val="28"/>
        </w:rPr>
      </w:pPr>
      <w:r w:rsidRPr="00555E68">
        <w:rPr>
          <w:i/>
          <w:sz w:val="28"/>
          <w:szCs w:val="28"/>
        </w:rPr>
        <w:t xml:space="preserve">Спб = Сснб </w:t>
      </w:r>
      <w:r w:rsidRPr="00555E68">
        <w:rPr>
          <w:sz w:val="28"/>
          <w:szCs w:val="28"/>
        </w:rPr>
        <w:t>х</w:t>
      </w:r>
      <w:r w:rsidRPr="00555E68">
        <w:rPr>
          <w:i/>
          <w:sz w:val="28"/>
          <w:szCs w:val="28"/>
        </w:rPr>
        <w:t xml:space="preserve"> НС,</w:t>
      </w:r>
    </w:p>
    <w:p w:rsidR="00131A1A" w:rsidRPr="00555E68" w:rsidRDefault="00131A1A" w:rsidP="0024034A">
      <w:pPr>
        <w:ind w:left="360" w:firstLine="348"/>
        <w:jc w:val="both"/>
        <w:rPr>
          <w:i/>
          <w:sz w:val="28"/>
          <w:szCs w:val="28"/>
        </w:rPr>
      </w:pP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 xml:space="preserve">где, </w:t>
      </w:r>
      <w:r w:rsidRPr="00555E68">
        <w:rPr>
          <w:i/>
          <w:sz w:val="28"/>
          <w:szCs w:val="28"/>
        </w:rPr>
        <w:t>Спб</w:t>
      </w:r>
      <w:r w:rsidRPr="00555E68">
        <w:rPr>
          <w:sz w:val="28"/>
          <w:szCs w:val="28"/>
        </w:rPr>
        <w:t xml:space="preserve"> – сумма потерь (сумма недополученных доходов) бюджета поселения;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i/>
          <w:sz w:val="28"/>
          <w:szCs w:val="28"/>
        </w:rPr>
        <w:t>Сснб</w:t>
      </w:r>
      <w:r w:rsidRPr="00555E68">
        <w:rPr>
          <w:sz w:val="28"/>
          <w:szCs w:val="28"/>
        </w:rPr>
        <w:t xml:space="preserve"> – сумма (размер) сокращения базы налога по причине предоставления льгот;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i/>
          <w:sz w:val="28"/>
          <w:szCs w:val="28"/>
        </w:rPr>
        <w:t>НС</w:t>
      </w:r>
      <w:r w:rsidRPr="00555E68">
        <w:rPr>
          <w:sz w:val="28"/>
          <w:szCs w:val="28"/>
        </w:rPr>
        <w:t xml:space="preserve"> – действующая в период предоставления льгот ставка налога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2) в случае если предоставление льготы заключается в обложении части базы налога по пониженной налоговой ставке: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555E68" w:rsidRDefault="00131A1A" w:rsidP="0024034A">
      <w:pPr>
        <w:ind w:left="360" w:firstLine="348"/>
        <w:jc w:val="both"/>
        <w:rPr>
          <w:i/>
          <w:sz w:val="28"/>
          <w:szCs w:val="28"/>
        </w:rPr>
      </w:pPr>
      <w:r w:rsidRPr="00555E68">
        <w:rPr>
          <w:i/>
          <w:sz w:val="28"/>
          <w:szCs w:val="28"/>
        </w:rPr>
        <w:t xml:space="preserve">Спб = БНл </w:t>
      </w:r>
      <w:r w:rsidRPr="00555E68">
        <w:rPr>
          <w:sz w:val="28"/>
          <w:szCs w:val="28"/>
        </w:rPr>
        <w:t>х</w:t>
      </w:r>
      <w:r w:rsidRPr="00555E68">
        <w:rPr>
          <w:i/>
          <w:sz w:val="28"/>
          <w:szCs w:val="28"/>
        </w:rPr>
        <w:t xml:space="preserve"> (НСб – НСл),  </w:t>
      </w:r>
    </w:p>
    <w:p w:rsidR="00131A1A" w:rsidRPr="00555E68" w:rsidRDefault="00131A1A" w:rsidP="0024034A">
      <w:pPr>
        <w:ind w:left="360" w:firstLine="348"/>
        <w:jc w:val="both"/>
        <w:rPr>
          <w:i/>
          <w:sz w:val="28"/>
          <w:szCs w:val="28"/>
        </w:rPr>
      </w:pP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 xml:space="preserve">где, </w:t>
      </w:r>
      <w:r w:rsidRPr="00555E68">
        <w:rPr>
          <w:i/>
          <w:sz w:val="28"/>
          <w:szCs w:val="28"/>
        </w:rPr>
        <w:t>Спб</w:t>
      </w:r>
      <w:r w:rsidRPr="00555E68">
        <w:rPr>
          <w:sz w:val="28"/>
          <w:szCs w:val="28"/>
        </w:rPr>
        <w:t xml:space="preserve"> – сумма потерь (сумма недополученных доходов) бюджета поселения;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i/>
          <w:sz w:val="28"/>
          <w:szCs w:val="28"/>
        </w:rPr>
        <w:t>БНл</w:t>
      </w:r>
      <w:r w:rsidRPr="00555E68">
        <w:rPr>
          <w:sz w:val="28"/>
          <w:szCs w:val="28"/>
        </w:rPr>
        <w:t xml:space="preserve"> – размер базы налога, на которую распространяется действие льготной ставки;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i/>
          <w:sz w:val="28"/>
          <w:szCs w:val="28"/>
        </w:rPr>
        <w:t>НСб</w:t>
      </w:r>
      <w:r w:rsidRPr="00555E68">
        <w:rPr>
          <w:sz w:val="28"/>
          <w:szCs w:val="28"/>
        </w:rPr>
        <w:t>– действующая (предполагаемая) в период предоставления льгот базовая ставка налога;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i/>
          <w:sz w:val="28"/>
          <w:szCs w:val="28"/>
        </w:rPr>
        <w:t>НСл</w:t>
      </w:r>
      <w:r w:rsidRPr="00555E68">
        <w:rPr>
          <w:sz w:val="28"/>
          <w:szCs w:val="28"/>
        </w:rPr>
        <w:t>– льготная ставка налога.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Сумма (размер) сокращения базы налога по причине предоставления льгот (</w:t>
      </w:r>
      <w:r w:rsidRPr="00555E68">
        <w:rPr>
          <w:i/>
          <w:sz w:val="28"/>
          <w:szCs w:val="28"/>
        </w:rPr>
        <w:t>Сснб</w:t>
      </w:r>
      <w:r w:rsidRPr="00555E68">
        <w:rPr>
          <w:sz w:val="28"/>
          <w:szCs w:val="28"/>
        </w:rPr>
        <w:t>) представляет собой: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по земельному налогу – кадастровую стоимость земельных участков, освобождаемых от налогообложения, облагаемых по более низкой налоговой ставке;</w:t>
      </w:r>
    </w:p>
    <w:p w:rsidR="00131A1A" w:rsidRPr="00555E68" w:rsidRDefault="00131A1A" w:rsidP="0024034A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- по налогу на имущество физических лиц – инвентаризационную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131A1A" w:rsidRPr="00FC13EE" w:rsidRDefault="00131A1A" w:rsidP="001265CD">
      <w:pPr>
        <w:ind w:left="360" w:firstLine="348"/>
        <w:jc w:val="both"/>
        <w:rPr>
          <w:sz w:val="28"/>
          <w:szCs w:val="28"/>
        </w:rPr>
      </w:pPr>
      <w:r w:rsidRPr="00555E68">
        <w:rPr>
          <w:sz w:val="28"/>
          <w:szCs w:val="28"/>
        </w:rPr>
        <w:t>Сводная оценка потерь бюджета при использовании налоговых льгот осуществляется по форме согласно приложению 2 к настоящему Порядку.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sz w:val="28"/>
          <w:szCs w:val="28"/>
        </w:rPr>
        <w:t>4.9. На третьем этапе производится оценка бюджетной и социально</w:t>
      </w:r>
      <w:r>
        <w:rPr>
          <w:sz w:val="28"/>
          <w:szCs w:val="28"/>
        </w:rPr>
        <w:t xml:space="preserve">й эффективности предоставления и </w:t>
      </w:r>
      <w:r w:rsidRPr="00FC13EE">
        <w:rPr>
          <w:sz w:val="28"/>
          <w:szCs w:val="28"/>
        </w:rPr>
        <w:t>планирования к предоставлению налоговых льгот.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sz w:val="28"/>
          <w:szCs w:val="28"/>
        </w:rPr>
        <w:t>Бюджетная эффективность каждой из предоставленных налоговых льгот по виду налога и по каждой категории налогоплательщиков определяется по формуле: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FC13EE" w:rsidRDefault="00131A1A" w:rsidP="0024034A">
      <w:pPr>
        <w:ind w:left="360" w:firstLine="348"/>
        <w:jc w:val="both"/>
        <w:rPr>
          <w:i/>
          <w:sz w:val="28"/>
          <w:szCs w:val="28"/>
        </w:rPr>
      </w:pPr>
      <w:r w:rsidRPr="00FC13EE">
        <w:rPr>
          <w:i/>
          <w:sz w:val="28"/>
          <w:szCs w:val="28"/>
        </w:rPr>
        <w:t>дельта Р = (дельта Н)Х1 + (дельта Т)Х2 + Э,</w:t>
      </w:r>
    </w:p>
    <w:p w:rsidR="00131A1A" w:rsidRPr="00FC13EE" w:rsidRDefault="00131A1A" w:rsidP="0024034A">
      <w:pPr>
        <w:ind w:left="360" w:firstLine="348"/>
        <w:jc w:val="both"/>
        <w:rPr>
          <w:i/>
          <w:sz w:val="28"/>
          <w:szCs w:val="28"/>
        </w:rPr>
      </w:pP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sz w:val="28"/>
          <w:szCs w:val="28"/>
        </w:rPr>
        <w:t xml:space="preserve">где, </w:t>
      </w:r>
      <w:r w:rsidRPr="00FC13EE">
        <w:rPr>
          <w:i/>
          <w:sz w:val="28"/>
          <w:szCs w:val="28"/>
        </w:rPr>
        <w:t>дельта Р</w:t>
      </w:r>
      <w:r w:rsidRPr="00FC13EE">
        <w:rPr>
          <w:sz w:val="28"/>
          <w:szCs w:val="28"/>
        </w:rPr>
        <w:t>– сумма бюджетной эффективности налоговых льгот, тыс. руб.;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i/>
          <w:sz w:val="28"/>
          <w:szCs w:val="28"/>
        </w:rPr>
        <w:t>дельта Н</w:t>
      </w:r>
      <w:r w:rsidRPr="00FC13EE">
        <w:rPr>
          <w:sz w:val="28"/>
          <w:szCs w:val="28"/>
        </w:rPr>
        <w:t xml:space="preserve">  - увеличение налогооблагаемой базы по каждому виду налоговых льгот и по каждой категории налогоплательщиков;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i/>
          <w:sz w:val="28"/>
          <w:szCs w:val="28"/>
        </w:rPr>
        <w:t>дельта Т</w:t>
      </w:r>
      <w:r w:rsidRPr="00FC13EE">
        <w:rPr>
          <w:sz w:val="28"/>
          <w:szCs w:val="28"/>
        </w:rPr>
        <w:t xml:space="preserve"> – увеличение фонда оплаты труда;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i/>
          <w:sz w:val="28"/>
          <w:szCs w:val="28"/>
        </w:rPr>
        <w:t xml:space="preserve">Х (1,2) </w:t>
      </w:r>
      <w:r w:rsidRPr="00FC13EE">
        <w:rPr>
          <w:sz w:val="28"/>
          <w:szCs w:val="28"/>
        </w:rPr>
        <w:t>– соответствующая ставка налога (соответствующий коэффициент межбюджетного регулирования);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i/>
          <w:sz w:val="28"/>
          <w:szCs w:val="28"/>
        </w:rPr>
        <w:t>Э</w:t>
      </w:r>
      <w:r w:rsidRPr="00FC13EE">
        <w:rPr>
          <w:sz w:val="28"/>
          <w:szCs w:val="28"/>
        </w:rPr>
        <w:t xml:space="preserve"> – снижение расходов бюджета.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sz w:val="28"/>
          <w:szCs w:val="28"/>
        </w:rPr>
        <w:t>Увеличение налогооблагаемой базы по каждому виду налоговых льгот и по каждой категории налогоплательщиков (дельта Н) определяется как разница между налогооблагаемой базой налога на конец отчетного периода (</w:t>
      </w:r>
      <w:r w:rsidRPr="00FC13EE">
        <w:rPr>
          <w:i/>
          <w:sz w:val="28"/>
          <w:szCs w:val="28"/>
        </w:rPr>
        <w:t>Нк</w:t>
      </w:r>
      <w:r w:rsidRPr="00FC13EE">
        <w:rPr>
          <w:sz w:val="28"/>
          <w:szCs w:val="28"/>
        </w:rPr>
        <w:t>) и налоговой базой на начало отчетного периода (</w:t>
      </w:r>
      <w:r w:rsidRPr="00FC13EE">
        <w:rPr>
          <w:i/>
          <w:sz w:val="28"/>
          <w:szCs w:val="28"/>
        </w:rPr>
        <w:t>Нн</w:t>
      </w:r>
      <w:r w:rsidRPr="00FC13EE">
        <w:rPr>
          <w:sz w:val="28"/>
          <w:szCs w:val="28"/>
        </w:rPr>
        <w:t>) в тыс. руб.: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i/>
          <w:sz w:val="28"/>
          <w:szCs w:val="28"/>
        </w:rPr>
        <w:t>дельта Н = Нк – Нн.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sz w:val="28"/>
          <w:szCs w:val="28"/>
        </w:rPr>
        <w:t>Увеличение фонда оплаты труда определяется как разница между размером фонда оплаты труда на конец отчетного периода (</w:t>
      </w:r>
      <w:r w:rsidRPr="00FC13EE">
        <w:rPr>
          <w:i/>
          <w:sz w:val="28"/>
          <w:szCs w:val="28"/>
        </w:rPr>
        <w:t>Тк</w:t>
      </w:r>
      <w:r w:rsidRPr="00FC13EE">
        <w:rPr>
          <w:sz w:val="28"/>
          <w:szCs w:val="28"/>
        </w:rPr>
        <w:t>) и фондом оплаты труда на начало отчетного периода (</w:t>
      </w:r>
      <w:r w:rsidRPr="00FC13EE">
        <w:rPr>
          <w:i/>
          <w:sz w:val="28"/>
          <w:szCs w:val="28"/>
        </w:rPr>
        <w:t>Тн</w:t>
      </w:r>
      <w:r w:rsidRPr="00FC13EE">
        <w:rPr>
          <w:sz w:val="28"/>
          <w:szCs w:val="28"/>
        </w:rPr>
        <w:t>)  в тыс. руб.: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FC13EE" w:rsidRDefault="00131A1A" w:rsidP="0024034A">
      <w:pPr>
        <w:ind w:left="360" w:firstLine="348"/>
        <w:jc w:val="both"/>
        <w:rPr>
          <w:i/>
          <w:sz w:val="28"/>
          <w:szCs w:val="28"/>
        </w:rPr>
      </w:pPr>
      <w:r w:rsidRPr="00FC13EE">
        <w:rPr>
          <w:i/>
          <w:sz w:val="28"/>
          <w:szCs w:val="28"/>
        </w:rPr>
        <w:t>дельта Т = Тк – Тн.</w:t>
      </w:r>
    </w:p>
    <w:p w:rsidR="00131A1A" w:rsidRPr="00FC13EE" w:rsidRDefault="00131A1A" w:rsidP="0024034A">
      <w:pPr>
        <w:ind w:left="360" w:firstLine="348"/>
        <w:jc w:val="both"/>
        <w:rPr>
          <w:i/>
          <w:sz w:val="28"/>
          <w:szCs w:val="28"/>
        </w:rPr>
      </w:pP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sz w:val="28"/>
          <w:szCs w:val="28"/>
        </w:rPr>
        <w:t>Сводная оценка бюджетной эффективности предоставления налоговых льгот осуществляется по форме согласно приложению 3 к настоящему Порядку.</w:t>
      </w:r>
    </w:p>
    <w:p w:rsidR="00131A1A" w:rsidRPr="00203ADB" w:rsidRDefault="00131A1A" w:rsidP="0024034A">
      <w:pPr>
        <w:ind w:left="360" w:firstLine="348"/>
        <w:jc w:val="both"/>
        <w:rPr>
          <w:sz w:val="26"/>
          <w:szCs w:val="26"/>
        </w:rPr>
      </w:pP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sz w:val="28"/>
          <w:szCs w:val="28"/>
        </w:rPr>
        <w:t>Социальная эффективность каждой из предоставленных налоговых льгот по виду налога и по каждой категории, которым предоставляется льгота: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sz w:val="28"/>
          <w:szCs w:val="28"/>
        </w:rPr>
        <w:t>1) при предоставлении налоговой льготы организациям, функционирующим в отрасли, предоставляющей работы и услуги населению, социальная эффективность рассчитывается по формуле: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FC13EE" w:rsidRDefault="00131A1A" w:rsidP="0024034A">
      <w:pPr>
        <w:ind w:left="360" w:firstLine="348"/>
        <w:jc w:val="both"/>
        <w:rPr>
          <w:i/>
          <w:sz w:val="28"/>
          <w:szCs w:val="28"/>
        </w:rPr>
      </w:pPr>
      <w:r w:rsidRPr="00FC13EE">
        <w:rPr>
          <w:i/>
          <w:sz w:val="28"/>
          <w:szCs w:val="28"/>
        </w:rPr>
        <w:t xml:space="preserve">СЕ = (К2/Т2 – К1/Т1) </w:t>
      </w:r>
      <w:r w:rsidRPr="00FC13EE">
        <w:rPr>
          <w:sz w:val="28"/>
          <w:szCs w:val="28"/>
        </w:rPr>
        <w:t>х</w:t>
      </w:r>
      <w:r w:rsidRPr="00FC13EE">
        <w:rPr>
          <w:i/>
          <w:sz w:val="28"/>
          <w:szCs w:val="28"/>
        </w:rPr>
        <w:t xml:space="preserve"> Р1 + (</w:t>
      </w:r>
      <w:r w:rsidRPr="00FC13EE">
        <w:rPr>
          <w:i/>
          <w:sz w:val="28"/>
          <w:szCs w:val="28"/>
          <w:lang w:val="en-US"/>
        </w:rPr>
        <w:t>N</w:t>
      </w:r>
      <w:r w:rsidRPr="00FC13EE">
        <w:rPr>
          <w:sz w:val="28"/>
          <w:szCs w:val="28"/>
        </w:rPr>
        <w:t xml:space="preserve">х </w:t>
      </w:r>
      <w:r w:rsidRPr="00FC13EE">
        <w:rPr>
          <w:i/>
          <w:sz w:val="28"/>
          <w:szCs w:val="28"/>
          <w:lang w:val="en-US"/>
        </w:rPr>
        <w:t>Z</w:t>
      </w:r>
      <w:r w:rsidRPr="00FC13EE">
        <w:rPr>
          <w:i/>
          <w:sz w:val="28"/>
          <w:szCs w:val="28"/>
        </w:rPr>
        <w:t xml:space="preserve">) + </w:t>
      </w:r>
      <w:r w:rsidRPr="00FC13EE">
        <w:rPr>
          <w:i/>
          <w:sz w:val="28"/>
          <w:szCs w:val="28"/>
          <w:lang w:val="en-US"/>
        </w:rPr>
        <w:t>S</w:t>
      </w:r>
      <w:r w:rsidRPr="00FC13EE">
        <w:rPr>
          <w:i/>
          <w:sz w:val="28"/>
          <w:szCs w:val="28"/>
        </w:rPr>
        <w:t xml:space="preserve">, </w:t>
      </w:r>
    </w:p>
    <w:p w:rsidR="00131A1A" w:rsidRPr="00FC13EE" w:rsidRDefault="00131A1A" w:rsidP="0024034A">
      <w:pPr>
        <w:ind w:left="360" w:firstLine="348"/>
        <w:jc w:val="both"/>
        <w:rPr>
          <w:i/>
          <w:sz w:val="28"/>
          <w:szCs w:val="28"/>
        </w:rPr>
      </w:pP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sz w:val="28"/>
          <w:szCs w:val="28"/>
        </w:rPr>
        <w:t xml:space="preserve">где, </w:t>
      </w:r>
      <w:r w:rsidRPr="00FC13EE">
        <w:rPr>
          <w:i/>
          <w:sz w:val="28"/>
          <w:szCs w:val="28"/>
        </w:rPr>
        <w:t>Р1</w:t>
      </w:r>
      <w:r w:rsidRPr="00FC13EE">
        <w:rPr>
          <w:sz w:val="28"/>
          <w:szCs w:val="28"/>
        </w:rPr>
        <w:t xml:space="preserve"> – стоимость предоставляемой услуги (работ) на начало периода оценки;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i/>
          <w:sz w:val="28"/>
          <w:szCs w:val="28"/>
        </w:rPr>
        <w:t>К1</w:t>
      </w:r>
      <w:r w:rsidRPr="00FC13EE">
        <w:rPr>
          <w:sz w:val="28"/>
          <w:szCs w:val="28"/>
        </w:rPr>
        <w:t xml:space="preserve"> – количество работ и услуг (за год), предоставляемых на территории муниципального образования на текущий момент. Рассчитывается как общий объем выполненных работ и оказания услуг в рассматриваемом периоде;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i/>
          <w:sz w:val="28"/>
          <w:szCs w:val="28"/>
        </w:rPr>
        <w:t>К2</w:t>
      </w:r>
      <w:r w:rsidRPr="00FC13EE">
        <w:rPr>
          <w:sz w:val="28"/>
          <w:szCs w:val="28"/>
        </w:rPr>
        <w:t xml:space="preserve"> – количество работ и услуг (за год), предоставляемых в результате расширения деятельности организации. Рассчитывается на основе данных организаций;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i/>
          <w:sz w:val="28"/>
          <w:szCs w:val="28"/>
        </w:rPr>
        <w:t>Т1</w:t>
      </w:r>
      <w:r w:rsidRPr="00FC13EE">
        <w:rPr>
          <w:sz w:val="28"/>
          <w:szCs w:val="28"/>
        </w:rPr>
        <w:t xml:space="preserve"> – годовое потенциальное количество работ и услуг (за год), требуемое на текущий момент на территории муниципального образования. Заявители представляют обоснованный расчет;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i/>
          <w:sz w:val="28"/>
          <w:szCs w:val="28"/>
        </w:rPr>
        <w:t>Т2</w:t>
      </w:r>
      <w:r w:rsidRPr="00FC13EE">
        <w:rPr>
          <w:sz w:val="28"/>
          <w:szCs w:val="28"/>
        </w:rPr>
        <w:t xml:space="preserve"> -  потенциальное количество работ и услуг (за год), требуемое на территории муниципального образования на момент завершения предоставления льгот. Заявители представляют обоснованный расчет;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i/>
          <w:sz w:val="28"/>
          <w:szCs w:val="28"/>
          <w:lang w:val="en-US"/>
        </w:rPr>
        <w:t>N</w:t>
      </w:r>
      <w:r w:rsidRPr="00FC13EE">
        <w:rPr>
          <w:sz w:val="28"/>
          <w:szCs w:val="28"/>
        </w:rPr>
        <w:t xml:space="preserve"> – число дополнительных рабочих мест, создаваемых в результате предоставления налоговых льгот;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i/>
          <w:sz w:val="28"/>
          <w:szCs w:val="28"/>
          <w:lang w:val="en-US"/>
        </w:rPr>
        <w:t>Z</w:t>
      </w:r>
      <w:r w:rsidRPr="00FC13EE">
        <w:rPr>
          <w:sz w:val="28"/>
          <w:szCs w:val="28"/>
        </w:rPr>
        <w:t xml:space="preserve"> – годовой объем средней заработной платы на рабочих местах, создаваемых в результате предоставления налоговых льгот, в случае отсутствия показателя берется показатель годового объема средней заработной платы по муниципальному образованию;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i/>
          <w:sz w:val="28"/>
          <w:szCs w:val="28"/>
          <w:lang w:val="en-US"/>
        </w:rPr>
        <w:t>S</w:t>
      </w:r>
      <w:r w:rsidRPr="00FC13EE">
        <w:rPr>
          <w:sz w:val="28"/>
          <w:szCs w:val="28"/>
        </w:rPr>
        <w:t xml:space="preserve"> – сумма предоставленной налоговой льготы.</w:t>
      </w:r>
    </w:p>
    <w:p w:rsidR="00131A1A" w:rsidRPr="00FC13EE" w:rsidRDefault="00131A1A" w:rsidP="0024034A">
      <w:pPr>
        <w:ind w:left="360" w:firstLine="348"/>
        <w:jc w:val="both"/>
        <w:rPr>
          <w:sz w:val="28"/>
          <w:szCs w:val="28"/>
        </w:rPr>
      </w:pPr>
      <w:r w:rsidRPr="00FC13EE">
        <w:rPr>
          <w:sz w:val="28"/>
          <w:szCs w:val="28"/>
        </w:rPr>
        <w:t xml:space="preserve">В случае отсутствия данных по показателям </w:t>
      </w:r>
      <w:r w:rsidRPr="00FC13EE">
        <w:rPr>
          <w:i/>
          <w:sz w:val="28"/>
          <w:szCs w:val="28"/>
        </w:rPr>
        <w:t xml:space="preserve">К1, К2, Т1, Т2, </w:t>
      </w:r>
      <w:r w:rsidRPr="00FC13EE">
        <w:rPr>
          <w:i/>
          <w:sz w:val="28"/>
          <w:szCs w:val="28"/>
          <w:lang w:val="en-US"/>
        </w:rPr>
        <w:t>N</w:t>
      </w:r>
      <w:r w:rsidRPr="00FC13EE">
        <w:rPr>
          <w:i/>
          <w:sz w:val="28"/>
          <w:szCs w:val="28"/>
        </w:rPr>
        <w:t>,</w:t>
      </w:r>
      <w:r w:rsidRPr="00FC13EE">
        <w:rPr>
          <w:i/>
          <w:sz w:val="28"/>
          <w:szCs w:val="28"/>
          <w:lang w:val="en-US"/>
        </w:rPr>
        <w:t>Z</w:t>
      </w:r>
      <w:r w:rsidRPr="00FC13EE">
        <w:rPr>
          <w:i/>
          <w:sz w:val="28"/>
          <w:szCs w:val="28"/>
        </w:rPr>
        <w:t>,Р1</w:t>
      </w:r>
      <w:r w:rsidRPr="00FC13EE">
        <w:rPr>
          <w:sz w:val="28"/>
          <w:szCs w:val="28"/>
        </w:rPr>
        <w:t xml:space="preserve"> либо невозможности расчета какого-либо из указанных показателей их значения принимаются равными нулю;</w:t>
      </w:r>
    </w:p>
    <w:p w:rsidR="00131A1A" w:rsidRPr="00203ADB" w:rsidRDefault="00131A1A" w:rsidP="0024034A">
      <w:pPr>
        <w:ind w:left="360" w:firstLine="348"/>
        <w:jc w:val="both"/>
        <w:rPr>
          <w:sz w:val="26"/>
          <w:szCs w:val="26"/>
        </w:rPr>
      </w:pP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  <w:r w:rsidRPr="00226A75">
        <w:rPr>
          <w:sz w:val="28"/>
          <w:szCs w:val="28"/>
        </w:rPr>
        <w:t>2) при предоставлении налоговой льготы отраслям, не предоставляющим услуги населению, эффективности рассчитывается по формуле:</w:t>
      </w: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  <w:r w:rsidRPr="00226A75">
        <w:rPr>
          <w:i/>
          <w:sz w:val="28"/>
          <w:szCs w:val="28"/>
        </w:rPr>
        <w:t>СЕ = (</w:t>
      </w:r>
      <w:r w:rsidRPr="00226A75">
        <w:rPr>
          <w:i/>
          <w:sz w:val="28"/>
          <w:szCs w:val="28"/>
          <w:lang w:val="en-US"/>
        </w:rPr>
        <w:t>N</w:t>
      </w:r>
      <w:r w:rsidRPr="00226A75">
        <w:rPr>
          <w:sz w:val="28"/>
          <w:szCs w:val="28"/>
        </w:rPr>
        <w:t xml:space="preserve">х </w:t>
      </w:r>
      <w:r w:rsidRPr="00226A75">
        <w:rPr>
          <w:i/>
          <w:sz w:val="28"/>
          <w:szCs w:val="28"/>
          <w:lang w:val="en-US"/>
        </w:rPr>
        <w:t>Z</w:t>
      </w:r>
      <w:r w:rsidRPr="00226A75">
        <w:rPr>
          <w:i/>
          <w:sz w:val="28"/>
          <w:szCs w:val="28"/>
        </w:rPr>
        <w:t xml:space="preserve">) + </w:t>
      </w:r>
      <w:r w:rsidRPr="00226A75">
        <w:rPr>
          <w:i/>
          <w:sz w:val="28"/>
          <w:szCs w:val="28"/>
          <w:lang w:val="en-US"/>
        </w:rPr>
        <w:t>S</w:t>
      </w:r>
      <w:r w:rsidRPr="00226A75">
        <w:rPr>
          <w:i/>
          <w:sz w:val="28"/>
          <w:szCs w:val="28"/>
        </w:rPr>
        <w:t xml:space="preserve">, </w:t>
      </w:r>
      <w:r w:rsidRPr="00226A75">
        <w:rPr>
          <w:sz w:val="28"/>
          <w:szCs w:val="28"/>
        </w:rPr>
        <w:t>где</w:t>
      </w: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  <w:r w:rsidRPr="00226A75">
        <w:rPr>
          <w:i/>
          <w:sz w:val="28"/>
          <w:szCs w:val="28"/>
          <w:lang w:val="en-US"/>
        </w:rPr>
        <w:t>N</w:t>
      </w:r>
      <w:r w:rsidRPr="00226A75">
        <w:rPr>
          <w:sz w:val="28"/>
          <w:szCs w:val="28"/>
        </w:rPr>
        <w:t>– число дополнительных рабочих мест, создаваемых в результате предоставления налоговых льгот;</w:t>
      </w: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  <w:r w:rsidRPr="00226A75">
        <w:rPr>
          <w:i/>
          <w:sz w:val="28"/>
          <w:szCs w:val="28"/>
          <w:lang w:val="en-US"/>
        </w:rPr>
        <w:t>Z</w:t>
      </w:r>
      <w:r w:rsidRPr="00226A75">
        <w:rPr>
          <w:sz w:val="28"/>
          <w:szCs w:val="28"/>
        </w:rPr>
        <w:t>– годовой объем средней заработной платы на рабочих местах, создаваемых в результате реализации инвестиционного проекта, в случае отсутствия показателя берется показатель  годового объема средней заработной платы по муниципальному образованию;</w:t>
      </w: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  <w:r w:rsidRPr="00226A75">
        <w:rPr>
          <w:i/>
          <w:sz w:val="28"/>
          <w:szCs w:val="28"/>
          <w:lang w:val="en-US"/>
        </w:rPr>
        <w:t>S</w:t>
      </w:r>
      <w:r w:rsidRPr="00226A75">
        <w:rPr>
          <w:sz w:val="28"/>
          <w:szCs w:val="28"/>
        </w:rPr>
        <w:t xml:space="preserve"> – сумма предоставленной налоговой льготы.</w:t>
      </w: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  <w:r w:rsidRPr="00226A75">
        <w:rPr>
          <w:sz w:val="28"/>
          <w:szCs w:val="28"/>
        </w:rPr>
        <w:t xml:space="preserve">В случае отсутствия данных по показателям </w:t>
      </w:r>
      <w:r w:rsidRPr="00226A75">
        <w:rPr>
          <w:i/>
          <w:sz w:val="28"/>
          <w:szCs w:val="28"/>
          <w:lang w:val="en-US"/>
        </w:rPr>
        <w:t>N</w:t>
      </w:r>
      <w:r w:rsidRPr="00226A75">
        <w:rPr>
          <w:sz w:val="28"/>
          <w:szCs w:val="28"/>
        </w:rPr>
        <w:t xml:space="preserve"> и </w:t>
      </w:r>
      <w:r w:rsidRPr="00226A75">
        <w:rPr>
          <w:i/>
          <w:sz w:val="28"/>
          <w:szCs w:val="28"/>
          <w:lang w:val="en-US"/>
        </w:rPr>
        <w:t>Z</w:t>
      </w:r>
      <w:r w:rsidRPr="00226A75">
        <w:rPr>
          <w:sz w:val="28"/>
          <w:szCs w:val="28"/>
        </w:rPr>
        <w:t xml:space="preserve"> либо невозможности расчета какого-либо из указанных показателей их значения принимаются равным нулю;</w:t>
      </w:r>
    </w:p>
    <w:p w:rsidR="00131A1A" w:rsidRPr="00203ADB" w:rsidRDefault="00131A1A" w:rsidP="0024034A">
      <w:pPr>
        <w:ind w:left="360" w:firstLine="348"/>
        <w:jc w:val="both"/>
        <w:rPr>
          <w:sz w:val="26"/>
          <w:szCs w:val="26"/>
        </w:rPr>
      </w:pP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  <w:r w:rsidRPr="00226A75">
        <w:rPr>
          <w:sz w:val="28"/>
          <w:szCs w:val="28"/>
        </w:rPr>
        <w:t>3) при предоставлении налоговых льгот физическим лицам социальный эффект  принимается равным сумме предоставленной налоговой льготы.</w:t>
      </w: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  <w:r w:rsidRPr="00226A75">
        <w:rPr>
          <w:sz w:val="28"/>
          <w:szCs w:val="28"/>
        </w:rPr>
        <w:t>4.10. На четвертом этапе производится оценка эффективности налоговых льгот путем сопоставления суммы потерь (суммы недополученных доходов) бюджета поселения, обусловленных предоставлением льгот, с суммой бюджетной или социальной эффективности от предоставления налоговых льгот.</w:t>
      </w: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  <w:r w:rsidRPr="00226A75">
        <w:rPr>
          <w:sz w:val="28"/>
          <w:szCs w:val="28"/>
        </w:rPr>
        <w:t>Эффективность предоставленной (планируемой к предоставлению) налоговой льготы определяется по формуле:</w:t>
      </w: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226A75" w:rsidRDefault="00131A1A" w:rsidP="0024034A">
      <w:pPr>
        <w:ind w:left="360" w:firstLine="348"/>
        <w:jc w:val="both"/>
        <w:rPr>
          <w:i/>
          <w:sz w:val="28"/>
          <w:szCs w:val="28"/>
        </w:rPr>
      </w:pPr>
      <w:r w:rsidRPr="00226A75">
        <w:rPr>
          <w:i/>
          <w:sz w:val="28"/>
          <w:szCs w:val="28"/>
        </w:rPr>
        <w:t>Эфф = дельта С / Спб</w:t>
      </w:r>
    </w:p>
    <w:p w:rsidR="00131A1A" w:rsidRPr="00226A75" w:rsidRDefault="00131A1A" w:rsidP="0024034A">
      <w:pPr>
        <w:ind w:left="360" w:firstLine="348"/>
        <w:jc w:val="both"/>
        <w:rPr>
          <w:i/>
          <w:sz w:val="28"/>
          <w:szCs w:val="28"/>
        </w:rPr>
      </w:pP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  <w:r w:rsidRPr="00226A75">
        <w:rPr>
          <w:sz w:val="28"/>
          <w:szCs w:val="28"/>
        </w:rPr>
        <w:t xml:space="preserve">где, </w:t>
      </w:r>
      <w:r w:rsidRPr="00226A75">
        <w:rPr>
          <w:i/>
          <w:sz w:val="28"/>
          <w:szCs w:val="28"/>
        </w:rPr>
        <w:t>дельта С</w:t>
      </w:r>
      <w:r w:rsidRPr="00226A75">
        <w:rPr>
          <w:sz w:val="28"/>
          <w:szCs w:val="28"/>
        </w:rPr>
        <w:t xml:space="preserve"> – сумма бюджетной или социальной эффективности предоставления налоговых льгот, тыс. рублей;</w:t>
      </w: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  <w:r w:rsidRPr="00226A75">
        <w:rPr>
          <w:i/>
          <w:sz w:val="28"/>
          <w:szCs w:val="28"/>
        </w:rPr>
        <w:t>Спб</w:t>
      </w:r>
      <w:r w:rsidRPr="00226A75">
        <w:rPr>
          <w:sz w:val="28"/>
          <w:szCs w:val="28"/>
        </w:rPr>
        <w:t xml:space="preserve"> – сумма потерь бюджета поселения по данному налогу, тыс. рублей.</w:t>
      </w: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  <w:r w:rsidRPr="00226A75">
        <w:rPr>
          <w:sz w:val="28"/>
          <w:szCs w:val="28"/>
        </w:rPr>
        <w:t>Сводная оценка эффективности налоговых льгот осуществляется по следующей форме  согласно приложению 4 к настоящему Порядку.</w:t>
      </w: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  <w:r w:rsidRPr="00226A75">
        <w:rPr>
          <w:sz w:val="28"/>
          <w:szCs w:val="28"/>
        </w:rPr>
        <w:t>Если значение графы 5 меньше 1, то эффективность предоставленной налоговой льготы имеет низкое значение, если больше 1 – эффективность высокая.</w:t>
      </w: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  <w:r w:rsidRPr="00226A75">
        <w:rPr>
          <w:sz w:val="28"/>
          <w:szCs w:val="28"/>
        </w:rPr>
        <w:t>Превышение суммы эффективности от предоставления налоговой льготы над суммами  потерь бюджета поселения означает высокую эффективность оцениваемых налоговых льгот.</w:t>
      </w: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  <w:r w:rsidRPr="00226A75">
        <w:rPr>
          <w:sz w:val="28"/>
          <w:szCs w:val="28"/>
        </w:rPr>
        <w:t>Получение (планирование) меньшей эффективности от предоставления налоговых льгот по сравнению с фактическими (плановыми) потерями бюджета поселения, вызванными предоставлением налоговых льгот, означает низкую эффективность налоговых льгот.</w:t>
      </w:r>
    </w:p>
    <w:p w:rsidR="00131A1A" w:rsidRPr="00203ADB" w:rsidRDefault="00131A1A" w:rsidP="0024034A">
      <w:pPr>
        <w:ind w:left="360" w:firstLine="348"/>
        <w:jc w:val="both"/>
        <w:rPr>
          <w:sz w:val="26"/>
          <w:szCs w:val="26"/>
        </w:rPr>
      </w:pPr>
    </w:p>
    <w:p w:rsidR="00131A1A" w:rsidRPr="00226A75" w:rsidRDefault="00131A1A" w:rsidP="00351F07">
      <w:pPr>
        <w:ind w:left="360" w:firstLine="348"/>
        <w:jc w:val="both"/>
        <w:rPr>
          <w:sz w:val="28"/>
          <w:szCs w:val="28"/>
        </w:rPr>
      </w:pPr>
      <w:r w:rsidRPr="00226A75">
        <w:rPr>
          <w:sz w:val="28"/>
          <w:szCs w:val="28"/>
        </w:rPr>
        <w:t xml:space="preserve">4.11. При выявлении факторов низкой эффективности налоговых льгот налоговые льготы не предоставляются, а предоставленные подлежат отмене. Исключение может быть сделано отдельным видам деятельности, определенным в Программе социально-экономического развития </w:t>
      </w:r>
      <w:r>
        <w:rPr>
          <w:sz w:val="28"/>
          <w:szCs w:val="28"/>
        </w:rPr>
        <w:t>Наголенского сельского поселения</w:t>
      </w:r>
      <w:r w:rsidRPr="00226A75">
        <w:rPr>
          <w:sz w:val="28"/>
          <w:szCs w:val="28"/>
        </w:rPr>
        <w:t xml:space="preserve"> утвержденной постановлением гл</w:t>
      </w:r>
      <w:r>
        <w:rPr>
          <w:sz w:val="28"/>
          <w:szCs w:val="28"/>
        </w:rPr>
        <w:t>авы администрации Наголенского сельского</w:t>
      </w:r>
      <w:r w:rsidRPr="00226A75">
        <w:rPr>
          <w:sz w:val="28"/>
          <w:szCs w:val="28"/>
        </w:rPr>
        <w:t xml:space="preserve"> </w:t>
      </w:r>
      <w:bookmarkStart w:id="0" w:name="_GoBack"/>
      <w:bookmarkEnd w:id="0"/>
      <w:r w:rsidRPr="00226A75">
        <w:rPr>
          <w:sz w:val="28"/>
          <w:szCs w:val="28"/>
        </w:rPr>
        <w:t xml:space="preserve">поселения, в качестве приоритетных для развития </w:t>
      </w:r>
      <w:r>
        <w:rPr>
          <w:sz w:val="28"/>
          <w:szCs w:val="28"/>
        </w:rPr>
        <w:t xml:space="preserve">Наголенского сельского </w:t>
      </w:r>
      <w:r w:rsidRPr="00226A75">
        <w:rPr>
          <w:sz w:val="28"/>
          <w:szCs w:val="28"/>
        </w:rPr>
        <w:t>поселения.</w:t>
      </w:r>
    </w:p>
    <w:p w:rsidR="00131A1A" w:rsidRPr="00203ADB" w:rsidRDefault="00131A1A" w:rsidP="0024034A">
      <w:pPr>
        <w:ind w:left="360" w:firstLine="348"/>
        <w:jc w:val="both"/>
        <w:rPr>
          <w:sz w:val="26"/>
          <w:szCs w:val="26"/>
        </w:rPr>
      </w:pPr>
    </w:p>
    <w:p w:rsidR="00131A1A" w:rsidRPr="00226A75" w:rsidRDefault="00131A1A" w:rsidP="00351F07">
      <w:pPr>
        <w:ind w:left="360" w:firstLine="348"/>
        <w:jc w:val="both"/>
        <w:rPr>
          <w:sz w:val="28"/>
          <w:szCs w:val="28"/>
        </w:rPr>
      </w:pPr>
      <w:r w:rsidRPr="00226A75">
        <w:rPr>
          <w:sz w:val="28"/>
          <w:szCs w:val="28"/>
        </w:rPr>
        <w:t>4.12. Уполномоченный орган в месячный срок осуществляет подготовку заключений по результатам оценки эффективности налоговых льгот и проектов решений об отмене или  изменении условий предоставления налоговых льгот и выно</w:t>
      </w:r>
      <w:r>
        <w:rPr>
          <w:sz w:val="28"/>
          <w:szCs w:val="28"/>
        </w:rPr>
        <w:t>сит их на рассмотрение администрации Наголенского сельского поселения</w:t>
      </w:r>
      <w:r w:rsidRPr="00226A75">
        <w:rPr>
          <w:sz w:val="28"/>
          <w:szCs w:val="28"/>
        </w:rPr>
        <w:t xml:space="preserve"> Данные проекты должны быть приняты до принятия бюджета поселения на очередной финансовый год.</w:t>
      </w: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226A75" w:rsidRDefault="00131A1A" w:rsidP="0024034A">
      <w:pPr>
        <w:ind w:left="360" w:firstLine="348"/>
        <w:jc w:val="both"/>
        <w:rPr>
          <w:b/>
          <w:sz w:val="28"/>
          <w:szCs w:val="28"/>
        </w:rPr>
      </w:pPr>
      <w:r w:rsidRPr="00226A75">
        <w:rPr>
          <w:b/>
          <w:sz w:val="28"/>
          <w:szCs w:val="28"/>
        </w:rPr>
        <w:t>5. Применение результатов оценки эффективности предоставляемых (планируемых к предоставлению) налоговых льгот.</w:t>
      </w:r>
    </w:p>
    <w:p w:rsidR="00131A1A" w:rsidRPr="00203ADB" w:rsidRDefault="00131A1A" w:rsidP="0024034A">
      <w:pPr>
        <w:ind w:left="360" w:firstLine="348"/>
        <w:jc w:val="both"/>
        <w:rPr>
          <w:b/>
          <w:sz w:val="26"/>
          <w:szCs w:val="26"/>
        </w:rPr>
      </w:pP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  <w:r w:rsidRPr="00226A75">
        <w:rPr>
          <w:sz w:val="28"/>
          <w:szCs w:val="28"/>
        </w:rPr>
        <w:t>5.1. По результатам проведения оценки составляется аналитическая записка, которая представляется:</w:t>
      </w:r>
    </w:p>
    <w:p w:rsidR="00131A1A" w:rsidRPr="00226A75" w:rsidRDefault="00131A1A" w:rsidP="0024034A">
      <w:pPr>
        <w:ind w:left="360" w:firstLine="348"/>
        <w:jc w:val="both"/>
        <w:rPr>
          <w:sz w:val="28"/>
          <w:szCs w:val="28"/>
        </w:rPr>
      </w:pPr>
      <w:r w:rsidRPr="00226A75">
        <w:rPr>
          <w:sz w:val="28"/>
          <w:szCs w:val="28"/>
        </w:rPr>
        <w:t>- по налоговым льготам за истекший финансовый год главе</w:t>
      </w:r>
      <w:r>
        <w:rPr>
          <w:sz w:val="28"/>
          <w:szCs w:val="28"/>
        </w:rPr>
        <w:t xml:space="preserve"> Наголенского сельского поселения</w:t>
      </w:r>
      <w:r w:rsidRPr="00226A75">
        <w:rPr>
          <w:sz w:val="28"/>
          <w:szCs w:val="28"/>
        </w:rPr>
        <w:t xml:space="preserve">, и </w:t>
      </w:r>
      <w:r>
        <w:rPr>
          <w:sz w:val="28"/>
          <w:szCs w:val="28"/>
        </w:rPr>
        <w:t>администрации Наголенского сельского поселения</w:t>
      </w:r>
      <w:r w:rsidRPr="00226A75">
        <w:rPr>
          <w:sz w:val="28"/>
          <w:szCs w:val="28"/>
        </w:rPr>
        <w:t xml:space="preserve"> в срок </w:t>
      </w:r>
      <w:r w:rsidRPr="00C00B48">
        <w:rPr>
          <w:sz w:val="28"/>
          <w:szCs w:val="28"/>
        </w:rPr>
        <w:t>до 1сентября  года,</w:t>
      </w:r>
      <w:r w:rsidRPr="00226A75">
        <w:rPr>
          <w:sz w:val="28"/>
          <w:szCs w:val="28"/>
        </w:rPr>
        <w:t xml:space="preserve"> следующего за отчетным;</w:t>
      </w:r>
    </w:p>
    <w:p w:rsidR="00131A1A" w:rsidRPr="00226A75" w:rsidRDefault="00131A1A" w:rsidP="00351F07">
      <w:pPr>
        <w:ind w:left="360" w:firstLine="348"/>
        <w:jc w:val="both"/>
        <w:rPr>
          <w:sz w:val="28"/>
          <w:szCs w:val="28"/>
        </w:rPr>
      </w:pPr>
      <w:r w:rsidRPr="00226A75">
        <w:rPr>
          <w:sz w:val="28"/>
          <w:szCs w:val="28"/>
        </w:rPr>
        <w:t>- по планируемым к предоставлению налогов</w:t>
      </w:r>
      <w:r>
        <w:rPr>
          <w:sz w:val="28"/>
          <w:szCs w:val="28"/>
        </w:rPr>
        <w:t>ым льготам – главе Наголенского сельского поселения</w:t>
      </w:r>
      <w:r w:rsidRPr="00226A75">
        <w:rPr>
          <w:sz w:val="28"/>
          <w:szCs w:val="28"/>
        </w:rPr>
        <w:t xml:space="preserve"> в течение месяца со дня поступления предложений о предоставлении налоговых льгот.</w:t>
      </w:r>
    </w:p>
    <w:p w:rsidR="00131A1A" w:rsidRPr="00203ADB" w:rsidRDefault="00131A1A" w:rsidP="0024034A">
      <w:pPr>
        <w:ind w:left="360" w:firstLine="348"/>
        <w:jc w:val="both"/>
        <w:rPr>
          <w:sz w:val="26"/>
          <w:szCs w:val="26"/>
        </w:rPr>
      </w:pP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5.2. Аналитическая записка по результатам оценки эффективности предоставленных налоговых льгот за  истекший финансовый год должна содержать: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- полный перечень предоставленных на территории поселения налоговых льгот;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- полную информацию о потерях бюджета поселения (планируемых и фактических) по  причине предоставления льгот;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 xml:space="preserve">- сведения о бюджетной и социальной эффективности действующих налоговых льгот в </w:t>
      </w:r>
      <w:r w:rsidRPr="00C00B48">
        <w:rPr>
          <w:sz w:val="28"/>
          <w:szCs w:val="28"/>
        </w:rPr>
        <w:t>динамике (не менее 3-х лет);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- предложения по сохранению, корректировке или отмене налоговых льгот в зависимости от результатов оценки эффективности.</w:t>
      </w:r>
    </w:p>
    <w:p w:rsidR="00131A1A" w:rsidRPr="00203ADB" w:rsidRDefault="00131A1A" w:rsidP="0024034A">
      <w:pPr>
        <w:ind w:left="360" w:firstLine="348"/>
        <w:jc w:val="both"/>
        <w:rPr>
          <w:sz w:val="26"/>
          <w:szCs w:val="26"/>
        </w:rPr>
      </w:pP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5.3. Аналитическая записка по результатам оценки эффективности планируемых к предоставлению налоговых льгот должна содержать: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- полную информацию о прогнозируемых потерях бюджета поселения в случае принятия решения о предоставлении льгот;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 xml:space="preserve">- прогноз бюджетной и социальной эффективности планируемых к предоставлению налоговых льгот в динамике по годам на среднесрочную </w:t>
      </w:r>
      <w:r w:rsidRPr="00C00B48">
        <w:rPr>
          <w:sz w:val="28"/>
          <w:szCs w:val="28"/>
        </w:rPr>
        <w:t>перспективу (не менее 3-х лет).</w:t>
      </w:r>
    </w:p>
    <w:p w:rsidR="00131A1A" w:rsidRPr="00203ADB" w:rsidRDefault="00131A1A" w:rsidP="0024034A">
      <w:pPr>
        <w:ind w:left="360" w:firstLine="348"/>
        <w:jc w:val="both"/>
        <w:rPr>
          <w:sz w:val="26"/>
          <w:szCs w:val="26"/>
        </w:rPr>
      </w:pP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5.4. Результаты оценки эффективности налоговых льгот используются для: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- разработки бюджета поселения на очередной финансовый год и среднесрочную перспективу;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- своевременного принятия мер по отмене неэффективных налоговых льгот;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- введения новых видов налоговых льгот (внесения изменений в предоставленные налоговые льготы).</w:t>
      </w:r>
    </w:p>
    <w:p w:rsidR="00131A1A" w:rsidRPr="00203ADB" w:rsidRDefault="00131A1A" w:rsidP="0024034A">
      <w:pPr>
        <w:ind w:left="360" w:firstLine="348"/>
        <w:jc w:val="both"/>
        <w:rPr>
          <w:sz w:val="26"/>
          <w:szCs w:val="26"/>
        </w:rPr>
      </w:pPr>
    </w:p>
    <w:p w:rsidR="00131A1A" w:rsidRDefault="00131A1A" w:rsidP="0024034A">
      <w:pPr>
        <w:ind w:left="360" w:firstLine="348"/>
        <w:jc w:val="both"/>
        <w:rPr>
          <w:i/>
          <w:sz w:val="28"/>
          <w:szCs w:val="28"/>
        </w:rPr>
      </w:pPr>
      <w:r w:rsidRPr="00D72BB3">
        <w:rPr>
          <w:sz w:val="28"/>
          <w:szCs w:val="28"/>
        </w:rPr>
        <w:t>5.5. Информация о результатах проведения оценки</w:t>
      </w:r>
      <w:r>
        <w:rPr>
          <w:sz w:val="28"/>
          <w:szCs w:val="28"/>
        </w:rPr>
        <w:t xml:space="preserve"> эффективности предоставленных и планируемых к предоставлению</w:t>
      </w:r>
      <w:r w:rsidRPr="00D72BB3">
        <w:rPr>
          <w:sz w:val="28"/>
          <w:szCs w:val="28"/>
        </w:rPr>
        <w:t xml:space="preserve"> налоговых льгот размещается  на официальном сайте </w:t>
      </w:r>
      <w:r>
        <w:rPr>
          <w:sz w:val="28"/>
          <w:szCs w:val="28"/>
        </w:rPr>
        <w:t>Наголенского сельского поселения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D72BB3" w:rsidRDefault="00131A1A" w:rsidP="0024034A">
      <w:pPr>
        <w:ind w:left="360" w:firstLine="348"/>
        <w:jc w:val="both"/>
        <w:rPr>
          <w:b/>
          <w:sz w:val="28"/>
          <w:szCs w:val="28"/>
        </w:rPr>
      </w:pPr>
      <w:r w:rsidRPr="00D72BB3">
        <w:rPr>
          <w:b/>
          <w:sz w:val="28"/>
          <w:szCs w:val="28"/>
        </w:rPr>
        <w:t>6. Мониторинг результатов оценки эффективности предоставленных (планируемых к предоставлению) налоговых льгот.</w:t>
      </w:r>
    </w:p>
    <w:p w:rsidR="00131A1A" w:rsidRPr="00203ADB" w:rsidRDefault="00131A1A" w:rsidP="0024034A">
      <w:pPr>
        <w:ind w:left="360" w:firstLine="348"/>
        <w:jc w:val="both"/>
        <w:rPr>
          <w:sz w:val="26"/>
          <w:szCs w:val="26"/>
        </w:rPr>
      </w:pPr>
    </w:p>
    <w:p w:rsidR="00131A1A" w:rsidRPr="00C14031" w:rsidRDefault="00131A1A" w:rsidP="0024034A">
      <w:pPr>
        <w:ind w:left="360" w:firstLine="348"/>
        <w:jc w:val="both"/>
        <w:rPr>
          <w:sz w:val="28"/>
          <w:szCs w:val="28"/>
        </w:rPr>
      </w:pPr>
      <w:r w:rsidRPr="00C14031">
        <w:rPr>
          <w:sz w:val="28"/>
          <w:szCs w:val="28"/>
        </w:rPr>
        <w:t>6.1. Регулярность проведения оценки эффективности налоговых льгот обеспечивается постоянно действующей системой их мониторинга  в сроки, установленные пунктом 4.3. настоящего Порядка.</w:t>
      </w:r>
    </w:p>
    <w:p w:rsidR="00131A1A" w:rsidRPr="00C14031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6.2. В процессе мониторинга Уполномоченный орган направляет дополнительные запросы получателям налоговых льгот по категориям налогоплательщиков для получения информации по следующим показателям мониторинга: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- фонд оплаты труда на начало и конец отчетного периода;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- стоимость основных фондов на начало и конец отчетного периода;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- сумма начисленных налогов в бюджет поселения;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- сумма уплаченных налогов в бюджет поселения;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- сумма задолженности по уплате налогов в бюджет сельского поселения;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- сведения об отказах налогоплательщиков пользоваться предоставленной льготой;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- использование средств, высвободившихся в результате предоставления налоговых льгот или полученных налогоплательщиками в счет налоговых льгот, строго по целевому назначению;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- иные сведения, необходимые для оценки эффективности налоговых льгот.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Перечень получателей налоговых льгот, подлежащих мониторингу, определяется Уполномоченным органом.</w:t>
      </w:r>
    </w:p>
    <w:p w:rsidR="00131A1A" w:rsidRPr="00203ADB" w:rsidRDefault="00131A1A" w:rsidP="0024034A">
      <w:pPr>
        <w:ind w:left="360" w:firstLine="348"/>
        <w:jc w:val="both"/>
        <w:rPr>
          <w:sz w:val="26"/>
          <w:szCs w:val="26"/>
        </w:rPr>
      </w:pP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6.3. В целях проведения мониторинга оценки налоговых льгот  получатели налоговых льгот – объекты мониторинга в обязательном порядке предоставляют в Уполномоченный орган ответы на запросы в установленные сроки.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6.4. Полученная информация используется Уполномоченным органом для проведения оценки эффективности фактически предоставленных налоговых льгот отдельным категориям налогоплательщиков.</w:t>
      </w:r>
    </w:p>
    <w:p w:rsidR="00131A1A" w:rsidRPr="00D72BB3" w:rsidRDefault="00131A1A" w:rsidP="0024034A">
      <w:pPr>
        <w:ind w:left="360" w:firstLine="348"/>
        <w:jc w:val="both"/>
        <w:rPr>
          <w:sz w:val="28"/>
          <w:szCs w:val="28"/>
        </w:rPr>
      </w:pPr>
      <w:r w:rsidRPr="00D72BB3">
        <w:rPr>
          <w:sz w:val="28"/>
          <w:szCs w:val="28"/>
        </w:rPr>
        <w:t>При этом Уполномоченный орган обеспечивает оценку и сопоставление предоставленных льгот с планируемыми  показателями эффективности по каждому виду льгот в разрезе отраслей экономики.</w:t>
      </w:r>
    </w:p>
    <w:p w:rsidR="00131A1A" w:rsidRPr="00203ADB" w:rsidRDefault="00131A1A" w:rsidP="0024034A">
      <w:pPr>
        <w:ind w:left="360" w:firstLine="348"/>
        <w:jc w:val="both"/>
        <w:rPr>
          <w:sz w:val="26"/>
          <w:szCs w:val="26"/>
        </w:rPr>
      </w:pP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Pr="00203ADB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Pr="00203ADB" w:rsidRDefault="00131A1A" w:rsidP="0024034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31A1A" w:rsidRPr="00203ADB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Pr="00203ADB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Pr="00203ADB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31A1A" w:rsidRPr="00203ADB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к Порядку оценки эффективности</w:t>
      </w: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предоставленных и </w:t>
      </w:r>
      <w:r w:rsidRPr="00203ADB">
        <w:rPr>
          <w:rFonts w:ascii="Times New Roman" w:hAnsi="Times New Roman" w:cs="Times New Roman"/>
          <w:sz w:val="26"/>
          <w:szCs w:val="26"/>
        </w:rPr>
        <w:t xml:space="preserve">планируемых </w:t>
      </w:r>
    </w:p>
    <w:p w:rsidR="00131A1A" w:rsidRDefault="00131A1A" w:rsidP="00486F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предоставлению </w:t>
      </w:r>
      <w:r w:rsidRPr="00203ADB">
        <w:rPr>
          <w:rFonts w:ascii="Times New Roman" w:hAnsi="Times New Roman" w:cs="Times New Roman"/>
          <w:sz w:val="26"/>
          <w:szCs w:val="26"/>
        </w:rPr>
        <w:t xml:space="preserve">налоговых льгот </w:t>
      </w:r>
    </w:p>
    <w:p w:rsidR="00131A1A" w:rsidRPr="00203ADB" w:rsidRDefault="00131A1A" w:rsidP="00486F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и ставок налогов</w:t>
      </w:r>
    </w:p>
    <w:p w:rsidR="00131A1A" w:rsidRPr="00203ADB" w:rsidRDefault="00131A1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1A1A" w:rsidRPr="00203ADB" w:rsidRDefault="00131A1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РЕЕСТР</w:t>
      </w:r>
    </w:p>
    <w:p w:rsidR="00131A1A" w:rsidRPr="00203ADB" w:rsidRDefault="00131A1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предоставленных налоговых льгот по состоянию</w:t>
      </w:r>
    </w:p>
    <w:p w:rsidR="00131A1A" w:rsidRPr="00203ADB" w:rsidRDefault="00131A1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на "__" _________ 201__ года</w:t>
      </w:r>
    </w:p>
    <w:p w:rsidR="00131A1A" w:rsidRPr="00203ADB" w:rsidRDefault="00131A1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1485"/>
        <w:gridCol w:w="1800"/>
        <w:gridCol w:w="1755"/>
        <w:gridCol w:w="2340"/>
        <w:gridCol w:w="1800"/>
      </w:tblGrid>
      <w:tr w:rsidR="00131A1A" w:rsidRPr="00203ADB" w:rsidTr="0024034A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N 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п/п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Вид налога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Default="00131A1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  <w:p w:rsidR="00131A1A" w:rsidRPr="00203ADB" w:rsidRDefault="00131A1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льготы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65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Условия   предостав-ления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получателей,  отрасли экономики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br/>
              <w:t>(виды деятельности)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Нормативный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правовой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акт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131A1A" w:rsidRPr="00203ADB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31A1A" w:rsidRPr="00203ADB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Установление уровня налоговой ставки ниже максимального значения, установленного налоговым законодательством РФ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A1A" w:rsidRPr="00203ADB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1A1A" w:rsidRPr="00203ADB" w:rsidRDefault="00131A1A" w:rsidP="00F5780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31A1A" w:rsidRPr="00203ADB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31A1A" w:rsidRPr="00203ADB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к Порядку оценки эффективности</w:t>
      </w: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предоставленных и планируемых к </w:t>
      </w:r>
    </w:p>
    <w:p w:rsidR="00131A1A" w:rsidRDefault="00131A1A" w:rsidP="00486F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предоставлению </w:t>
      </w:r>
      <w:r w:rsidRPr="00203ADB">
        <w:rPr>
          <w:rFonts w:ascii="Times New Roman" w:hAnsi="Times New Roman" w:cs="Times New Roman"/>
          <w:sz w:val="26"/>
          <w:szCs w:val="26"/>
        </w:rPr>
        <w:t xml:space="preserve">налоговых льгот </w:t>
      </w:r>
    </w:p>
    <w:p w:rsidR="00131A1A" w:rsidRPr="00203ADB" w:rsidRDefault="00131A1A" w:rsidP="00486F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и ставок налогов</w:t>
      </w:r>
    </w:p>
    <w:p w:rsidR="00131A1A" w:rsidRPr="00203ADB" w:rsidRDefault="00131A1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31A1A" w:rsidRPr="00203ADB" w:rsidRDefault="00131A1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Сводная отчетная форма</w:t>
      </w:r>
    </w:p>
    <w:p w:rsidR="00131A1A" w:rsidRPr="00203ADB" w:rsidRDefault="00131A1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 xml:space="preserve">для оценки потерь бюджета </w:t>
      </w:r>
      <w:r>
        <w:rPr>
          <w:rFonts w:ascii="Times New Roman" w:hAnsi="Times New Roman" w:cs="Times New Roman"/>
          <w:sz w:val="26"/>
          <w:szCs w:val="26"/>
        </w:rPr>
        <w:t xml:space="preserve">Наголенского </w:t>
      </w:r>
      <w:r w:rsidRPr="00203ADB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31A1A" w:rsidRPr="00203ADB" w:rsidRDefault="00131A1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при использовании налоговых льгот</w:t>
      </w:r>
    </w:p>
    <w:p w:rsidR="00131A1A" w:rsidRPr="00203ADB" w:rsidRDefault="00131A1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по состоянию на "__" ________ 201__ г.</w:t>
      </w:r>
    </w:p>
    <w:p w:rsidR="00131A1A" w:rsidRPr="00203ADB" w:rsidRDefault="00131A1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31A1A" w:rsidRPr="00203ADB" w:rsidRDefault="00131A1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Вид налога _______________________________________________________</w:t>
      </w:r>
    </w:p>
    <w:p w:rsidR="00131A1A" w:rsidRPr="00203ADB" w:rsidRDefault="00131A1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Содержание налоговой льготы ______________________________________</w:t>
      </w:r>
    </w:p>
    <w:p w:rsidR="00131A1A" w:rsidRPr="00203ADB" w:rsidRDefault="00131A1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Категория получателей льготы (наименование отраслей  экономики, на которые распространяется налоговая льгота) _______________________</w:t>
      </w:r>
    </w:p>
    <w:p w:rsidR="00131A1A" w:rsidRPr="00203ADB" w:rsidRDefault="00131A1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4545"/>
        <w:gridCol w:w="1620"/>
        <w:gridCol w:w="3060"/>
      </w:tblGrid>
      <w:tr w:rsidR="00131A1A" w:rsidRPr="00203ADB" w:rsidTr="0024034A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65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 показателя по годам  (не менее трех лет)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   </w:t>
            </w:r>
          </w:p>
        </w:tc>
      </w:tr>
      <w:tr w:rsidR="00131A1A" w:rsidRPr="00203ADB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1A1A" w:rsidRPr="00203ADB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Налоговая база по налогу за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с начала года,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A1A" w:rsidRPr="00203ADB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Размер сокращения  налоговой  базы по налогу за период с начала года, тыс. руб.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При   освобождении от налогообложения части базы налога </w:t>
            </w:r>
          </w:p>
        </w:tc>
      </w:tr>
      <w:tr w:rsidR="00131A1A" w:rsidRPr="00203ADB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Базовая ставка  налога,зачисляемого в бюджет поселения, 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A1A" w:rsidRPr="00203ADB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Льготная ставка налога,зачисляемого в бюджет поселения, 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65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При применении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пониженной  ставки налога </w:t>
            </w:r>
          </w:p>
        </w:tc>
      </w:tr>
      <w:tr w:rsidR="00131A1A" w:rsidRPr="00203ADB" w:rsidTr="0024034A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3D5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потерь бюджета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 (сумма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недополученных доходов) по причине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 налоговых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 льгот,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1A1A" w:rsidRPr="00203ADB" w:rsidRDefault="00131A1A" w:rsidP="00F57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1A1A" w:rsidRPr="00203ADB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Приложение 3</w:t>
      </w:r>
    </w:p>
    <w:p w:rsidR="00131A1A" w:rsidRPr="00203ADB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к Порядку оценки эффективности</w:t>
      </w: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предоставленных и планируемых </w:t>
      </w:r>
    </w:p>
    <w:p w:rsidR="00131A1A" w:rsidRDefault="00131A1A" w:rsidP="00486F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предоставлению </w:t>
      </w:r>
      <w:r w:rsidRPr="00203ADB">
        <w:rPr>
          <w:rFonts w:ascii="Times New Roman" w:hAnsi="Times New Roman" w:cs="Times New Roman"/>
          <w:sz w:val="26"/>
          <w:szCs w:val="26"/>
        </w:rPr>
        <w:t xml:space="preserve">налоговых льгот </w:t>
      </w:r>
    </w:p>
    <w:p w:rsidR="00131A1A" w:rsidRPr="00203ADB" w:rsidRDefault="00131A1A" w:rsidP="00486F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и ставок налогов</w:t>
      </w:r>
    </w:p>
    <w:p w:rsidR="00131A1A" w:rsidRPr="00203ADB" w:rsidRDefault="00131A1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1A1A" w:rsidRPr="00203ADB" w:rsidRDefault="00131A1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Сводная оценка</w:t>
      </w:r>
    </w:p>
    <w:p w:rsidR="00131A1A" w:rsidRPr="00203ADB" w:rsidRDefault="00131A1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бюджетной эффективности предоставления налоговых льгот</w:t>
      </w:r>
    </w:p>
    <w:p w:rsidR="00131A1A" w:rsidRPr="00203ADB" w:rsidRDefault="00131A1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по состоянию на "__" ________ 201__ г.</w:t>
      </w:r>
    </w:p>
    <w:p w:rsidR="00131A1A" w:rsidRPr="00203ADB" w:rsidRDefault="00131A1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1A1A" w:rsidRPr="00203ADB" w:rsidRDefault="00131A1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Вид налога _______________________________________________________</w:t>
      </w:r>
    </w:p>
    <w:p w:rsidR="00131A1A" w:rsidRPr="00203ADB" w:rsidRDefault="00131A1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Содержание налоговой льготы ______________________________________</w:t>
      </w:r>
    </w:p>
    <w:p w:rsidR="00131A1A" w:rsidRPr="00203ADB" w:rsidRDefault="00131A1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Категория получателей льготы (наименование отраслей экономики,  на</w:t>
      </w:r>
    </w:p>
    <w:p w:rsidR="00131A1A" w:rsidRPr="00203ADB" w:rsidRDefault="00131A1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которые распространяется налоговая льгота) _______________________</w:t>
      </w:r>
    </w:p>
    <w:p w:rsidR="00131A1A" w:rsidRPr="00203ADB" w:rsidRDefault="00131A1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4725"/>
        <w:gridCol w:w="1620"/>
        <w:gridCol w:w="2565"/>
      </w:tblGrid>
      <w:tr w:rsidR="00131A1A" w:rsidRPr="00203ADB" w:rsidTr="0024034A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3D5F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3D5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Значения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 (не менее трех лет)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3D5F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31A1A" w:rsidRPr="00203ADB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1A1A" w:rsidRPr="00203ADB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Налоговая база по налогу на начало года, тыс. руб.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A1A" w:rsidRPr="00203ADB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3D5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Налоговая база по налогу за период с начала года,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A1A" w:rsidRPr="00203ADB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3D5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основных средств по состоянию на начало года,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A1A" w:rsidRPr="00203ADB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3D5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основных средств по состоянию на отчетную дату,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A1A" w:rsidRPr="00203ADB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Фонд оплаты труда на начало  года, </w:t>
            </w:r>
          </w:p>
          <w:p w:rsidR="00131A1A" w:rsidRPr="00203ADB" w:rsidRDefault="00131A1A" w:rsidP="003D5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A1A" w:rsidRPr="00203ADB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3D5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Фонд оплаты труда за период с начала года,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A1A" w:rsidRPr="00203ADB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расходов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год, </w:t>
            </w:r>
          </w:p>
          <w:p w:rsidR="00131A1A" w:rsidRPr="00203ADB" w:rsidRDefault="00131A1A" w:rsidP="003D5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A1A" w:rsidRPr="00203ADB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Сумма бюджетной эффективности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налоговых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льгот, </w:t>
            </w:r>
          </w:p>
          <w:p w:rsidR="00131A1A" w:rsidRPr="00203ADB" w:rsidRDefault="00131A1A" w:rsidP="00AA5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1A1A" w:rsidRPr="00203ADB" w:rsidRDefault="00131A1A" w:rsidP="00F5780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1A1A" w:rsidRPr="00203ADB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Приложение 4</w:t>
      </w:r>
    </w:p>
    <w:p w:rsidR="00131A1A" w:rsidRPr="00203ADB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к Порядку оценки эффективности</w:t>
      </w:r>
    </w:p>
    <w:p w:rsidR="00131A1A" w:rsidRDefault="00131A1A" w:rsidP="002403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предоставленных и планируемых </w:t>
      </w:r>
    </w:p>
    <w:p w:rsidR="00131A1A" w:rsidRDefault="00131A1A" w:rsidP="00486F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предоставлению </w:t>
      </w:r>
      <w:r w:rsidRPr="00203ADB">
        <w:rPr>
          <w:rFonts w:ascii="Times New Roman" w:hAnsi="Times New Roman" w:cs="Times New Roman"/>
          <w:sz w:val="26"/>
          <w:szCs w:val="26"/>
        </w:rPr>
        <w:t xml:space="preserve">налоговых льгот </w:t>
      </w:r>
    </w:p>
    <w:p w:rsidR="00131A1A" w:rsidRPr="00203ADB" w:rsidRDefault="00131A1A" w:rsidP="00486F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и ставок налогов</w:t>
      </w:r>
    </w:p>
    <w:p w:rsidR="00131A1A" w:rsidRPr="00203ADB" w:rsidRDefault="00131A1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1A1A" w:rsidRPr="00203ADB" w:rsidRDefault="00131A1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Сводная оценка</w:t>
      </w:r>
    </w:p>
    <w:p w:rsidR="00131A1A" w:rsidRPr="00203ADB" w:rsidRDefault="00131A1A" w:rsidP="000E03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эффективности предоставленных и планируемых к предоставлению</w:t>
      </w:r>
      <w:r w:rsidRPr="00203ADB">
        <w:rPr>
          <w:rFonts w:ascii="Times New Roman" w:hAnsi="Times New Roman" w:cs="Times New Roman"/>
          <w:sz w:val="26"/>
          <w:szCs w:val="26"/>
        </w:rPr>
        <w:t xml:space="preserve"> налоговых льгот</w:t>
      </w:r>
    </w:p>
    <w:p w:rsidR="00131A1A" w:rsidRPr="00203ADB" w:rsidRDefault="00131A1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>по состоянию на "___" ________ 201__ г.</w:t>
      </w:r>
    </w:p>
    <w:p w:rsidR="00131A1A" w:rsidRPr="00203ADB" w:rsidRDefault="00131A1A" w:rsidP="002403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31A1A" w:rsidRPr="00203ADB" w:rsidRDefault="00131A1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03ADB">
        <w:rPr>
          <w:rFonts w:ascii="Times New Roman" w:hAnsi="Times New Roman" w:cs="Times New Roman"/>
          <w:sz w:val="26"/>
          <w:szCs w:val="26"/>
        </w:rPr>
        <w:t xml:space="preserve">    Заполняется на основе данных форм </w:t>
      </w:r>
      <w:r>
        <w:rPr>
          <w:rFonts w:ascii="Times New Roman" w:hAnsi="Times New Roman" w:cs="Times New Roman"/>
          <w:sz w:val="26"/>
          <w:szCs w:val="26"/>
        </w:rPr>
        <w:t xml:space="preserve">приложений </w:t>
      </w:r>
      <w:r w:rsidRPr="00203ADB">
        <w:rPr>
          <w:rFonts w:ascii="Times New Roman" w:hAnsi="Times New Roman" w:cs="Times New Roman"/>
          <w:sz w:val="26"/>
          <w:szCs w:val="26"/>
        </w:rPr>
        <w:t>2 и 3.</w:t>
      </w:r>
    </w:p>
    <w:p w:rsidR="00131A1A" w:rsidRPr="00203ADB" w:rsidRDefault="00131A1A" w:rsidP="002403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3105"/>
        <w:gridCol w:w="1755"/>
        <w:gridCol w:w="1890"/>
        <w:gridCol w:w="1890"/>
      </w:tblGrid>
      <w:tr w:rsidR="00131A1A" w:rsidRPr="00203ADB" w:rsidTr="0024034A">
        <w:trPr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N 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п/п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AA5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Наименование категории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налогоплательщиков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AA5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Сумма потерь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бюджета по </w:t>
            </w:r>
            <w:r w:rsidRPr="00C00B48">
              <w:rPr>
                <w:rFonts w:ascii="Times New Roman" w:hAnsi="Times New Roman" w:cs="Times New Roman"/>
                <w:sz w:val="26"/>
                <w:szCs w:val="26"/>
              </w:rPr>
              <w:t>годам (не менее трех лет)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AA5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Сумма  бюджетной  (социальной) эффективности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годам (не менее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трех лет)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 w:rsidP="00AA5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льгот по годам </w:t>
            </w:r>
            <w:r w:rsidRPr="00C00B48">
              <w:rPr>
                <w:rFonts w:ascii="Times New Roman" w:hAnsi="Times New Roman" w:cs="Times New Roman"/>
                <w:sz w:val="26"/>
                <w:szCs w:val="26"/>
              </w:rPr>
              <w:t>(не менее трех лет)</w:t>
            </w:r>
          </w:p>
        </w:tc>
      </w:tr>
      <w:tr w:rsidR="00131A1A" w:rsidRPr="00203ADB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31A1A" w:rsidRPr="00203ADB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A1A" w:rsidRPr="00203ADB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A" w:rsidRPr="00203ADB" w:rsidRDefault="00131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1A1A" w:rsidRPr="00203ADB" w:rsidRDefault="00131A1A">
      <w:pPr>
        <w:rPr>
          <w:sz w:val="26"/>
          <w:szCs w:val="26"/>
        </w:rPr>
      </w:pPr>
    </w:p>
    <w:sectPr w:rsidR="00131A1A" w:rsidRPr="00203ADB" w:rsidSect="008B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6E6D"/>
    <w:multiLevelType w:val="hybridMultilevel"/>
    <w:tmpl w:val="73CCC620"/>
    <w:lvl w:ilvl="0" w:tplc="9C38AF30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5B1"/>
    <w:rsid w:val="000121A2"/>
    <w:rsid w:val="0002258E"/>
    <w:rsid w:val="00082CC7"/>
    <w:rsid w:val="000B6EA3"/>
    <w:rsid w:val="000C38C1"/>
    <w:rsid w:val="000D1E8B"/>
    <w:rsid w:val="000E03EC"/>
    <w:rsid w:val="00100B2C"/>
    <w:rsid w:val="001265CD"/>
    <w:rsid w:val="00131A1A"/>
    <w:rsid w:val="00147E6E"/>
    <w:rsid w:val="001906FB"/>
    <w:rsid w:val="001A5E1F"/>
    <w:rsid w:val="001B7880"/>
    <w:rsid w:val="001D4A8B"/>
    <w:rsid w:val="001F5EE6"/>
    <w:rsid w:val="00203ADB"/>
    <w:rsid w:val="00226A75"/>
    <w:rsid w:val="00237646"/>
    <w:rsid w:val="0024034A"/>
    <w:rsid w:val="0029629A"/>
    <w:rsid w:val="002D6DEC"/>
    <w:rsid w:val="002E2EEA"/>
    <w:rsid w:val="002E452A"/>
    <w:rsid w:val="00302ABB"/>
    <w:rsid w:val="003306B3"/>
    <w:rsid w:val="00343DFC"/>
    <w:rsid w:val="00351F07"/>
    <w:rsid w:val="003814ED"/>
    <w:rsid w:val="00394C23"/>
    <w:rsid w:val="003C3749"/>
    <w:rsid w:val="003D5EE5"/>
    <w:rsid w:val="003D5F20"/>
    <w:rsid w:val="003E460A"/>
    <w:rsid w:val="003F75A1"/>
    <w:rsid w:val="00406E43"/>
    <w:rsid w:val="00423185"/>
    <w:rsid w:val="004473C5"/>
    <w:rsid w:val="0046138A"/>
    <w:rsid w:val="00485B77"/>
    <w:rsid w:val="00486FC2"/>
    <w:rsid w:val="004A5B65"/>
    <w:rsid w:val="00513816"/>
    <w:rsid w:val="00520A76"/>
    <w:rsid w:val="00544B35"/>
    <w:rsid w:val="00555E68"/>
    <w:rsid w:val="005840B3"/>
    <w:rsid w:val="005B3919"/>
    <w:rsid w:val="005F2E7C"/>
    <w:rsid w:val="00612D57"/>
    <w:rsid w:val="006215F0"/>
    <w:rsid w:val="0065443A"/>
    <w:rsid w:val="00662DF2"/>
    <w:rsid w:val="006D6F58"/>
    <w:rsid w:val="006E2F7A"/>
    <w:rsid w:val="00717577"/>
    <w:rsid w:val="007616C4"/>
    <w:rsid w:val="0077192A"/>
    <w:rsid w:val="00783203"/>
    <w:rsid w:val="0078478F"/>
    <w:rsid w:val="007A090B"/>
    <w:rsid w:val="007A5DE9"/>
    <w:rsid w:val="007C09F0"/>
    <w:rsid w:val="00806262"/>
    <w:rsid w:val="00833362"/>
    <w:rsid w:val="00853401"/>
    <w:rsid w:val="00866E9E"/>
    <w:rsid w:val="00871BC6"/>
    <w:rsid w:val="008B7369"/>
    <w:rsid w:val="008D6C0B"/>
    <w:rsid w:val="008F2658"/>
    <w:rsid w:val="00937248"/>
    <w:rsid w:val="00945252"/>
    <w:rsid w:val="00963284"/>
    <w:rsid w:val="00965471"/>
    <w:rsid w:val="00967F63"/>
    <w:rsid w:val="00976068"/>
    <w:rsid w:val="009B2742"/>
    <w:rsid w:val="009C3239"/>
    <w:rsid w:val="009C41E6"/>
    <w:rsid w:val="009E6DD1"/>
    <w:rsid w:val="00A01A8E"/>
    <w:rsid w:val="00A075B6"/>
    <w:rsid w:val="00A15343"/>
    <w:rsid w:val="00A73884"/>
    <w:rsid w:val="00A83B05"/>
    <w:rsid w:val="00A934D6"/>
    <w:rsid w:val="00AA50AA"/>
    <w:rsid w:val="00AA6E7C"/>
    <w:rsid w:val="00AB31CA"/>
    <w:rsid w:val="00AB3866"/>
    <w:rsid w:val="00AF2C6F"/>
    <w:rsid w:val="00AF733C"/>
    <w:rsid w:val="00B0396E"/>
    <w:rsid w:val="00B117BE"/>
    <w:rsid w:val="00B274DC"/>
    <w:rsid w:val="00BF2F48"/>
    <w:rsid w:val="00BF6DB6"/>
    <w:rsid w:val="00C00B48"/>
    <w:rsid w:val="00C14031"/>
    <w:rsid w:val="00C35C94"/>
    <w:rsid w:val="00C51F6B"/>
    <w:rsid w:val="00C55CEB"/>
    <w:rsid w:val="00C8455A"/>
    <w:rsid w:val="00CC1F52"/>
    <w:rsid w:val="00D10D11"/>
    <w:rsid w:val="00D215B1"/>
    <w:rsid w:val="00D22E46"/>
    <w:rsid w:val="00D4638D"/>
    <w:rsid w:val="00D53FDA"/>
    <w:rsid w:val="00D72BB3"/>
    <w:rsid w:val="00DC1959"/>
    <w:rsid w:val="00DD4B79"/>
    <w:rsid w:val="00DF46FD"/>
    <w:rsid w:val="00E64A12"/>
    <w:rsid w:val="00E75C65"/>
    <w:rsid w:val="00E854B6"/>
    <w:rsid w:val="00EB28DE"/>
    <w:rsid w:val="00F10078"/>
    <w:rsid w:val="00F319C1"/>
    <w:rsid w:val="00F57807"/>
    <w:rsid w:val="00F7789E"/>
    <w:rsid w:val="00F83653"/>
    <w:rsid w:val="00F96033"/>
    <w:rsid w:val="00FB6D5D"/>
    <w:rsid w:val="00FC13EE"/>
    <w:rsid w:val="00FC538A"/>
    <w:rsid w:val="00FF4B55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034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4034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034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03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4034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5B391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AA6E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6E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AA6E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Title">
    <w:name w:val="Title"/>
    <w:basedOn w:val="Normal"/>
    <w:link w:val="TitleChar1"/>
    <w:uiPriority w:val="99"/>
    <w:qFormat/>
    <w:locked/>
    <w:rsid w:val="00237646"/>
    <w:pPr>
      <w:jc w:val="center"/>
    </w:pPr>
    <w:rPr>
      <w:rFonts w:eastAsia="Calibri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237646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738</TotalTime>
  <Pages>14</Pages>
  <Words>3528</Words>
  <Characters>20111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34</cp:revision>
  <cp:lastPrinted>2017-11-03T08:43:00Z</cp:lastPrinted>
  <dcterms:created xsi:type="dcterms:W3CDTF">2015-10-14T12:27:00Z</dcterms:created>
  <dcterms:modified xsi:type="dcterms:W3CDTF">2017-11-03T08:43:00Z</dcterms:modified>
</cp:coreProperties>
</file>